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四川大学商学院2022年硕士研究生招生复试通知</w:t>
      </w:r>
    </w:p>
    <w:bookmarkEnd w:id="0"/>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网络视频准备及具体要求详见《商学院2022硕士研究生线上复试考生指南》，该文件将以邮件形式发送至考生在“中国研招网”系统报名时的预留邮箱。为了不影响复试工作的顺利进行，如考生在3月23日12：00之前仍未收到邮件请及时与我办联系，及时补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2.学院将于3月25日进行视频演练测试，请考生提前准备，准时按要求进行测试。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演练测试与正式复试时，考生应注意着装，应保持发型整洁，素颜、露耳且不可佩戴首饰、智能手表、耳机等。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三、材料收取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以下材料扫描件按PDF格式统一打包，压缩文件命名为专业_姓名.rar，要求3月24日前发往学院邮箱sxyyjs_scu@vip.126.com。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6.填写个人信息表：包括自我评价、专业志趣等；（附件1）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1.复试时间：2022年3月28日（具体时间后续通知）。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（3）面试时自述分享屏幕的演示PPT，包含本人基本信息、专业背景、研究经历及研究计划等；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分为远程专业能力测试（以下简称“专业测试”）、综合素质面试和英语测试。复试所有程序采用线上面试方式进行。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（1）专业测试：考生回答问题采用一问一答的方式，每位考生随机抽取专业问题，口头作答。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专业测试科目: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管理科学与工程：管理基础理论；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会计学：会计学基础理论；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企业管理：现代企业管理学；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技术经济及管理：技术经济学；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公司金融：管理经济学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（2）综合素质面试：包含个人自述和专家提问环节。主要阐述本科在读期间的研究经历或未来的研究计划等。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（3）英语测试：包含英语自我介绍和专家提问环节。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总成绩为初试成绩和复试成绩加权后的成绩。加权公式：S总=S初（百分制)*70%+S复（百分制)*30%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身份证号，密码为：SCU502sxyyjs。缴费时间为3月23日至3月25日下午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拟录取名单公示后，在二级甲等以上医院体检（1寸照片贴体检表），并于拟录取公示后7个工作日内将体检报告原件（需有医院盖章）寄送至：四川省成都市望江路29号四川大学商学院学术型研究生办公室（410A） 王老师处，联系电话：85417605。（请勿使用同城快递或闪送方式）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体检表参考模板（仅供参考，以医院体检表为准）详见附件3。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八、咨询联系方式：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四川大学商学院学术型研究生办公室（商学院410A室）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028-85417605  王老师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九、举报受理渠道：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电话：028-85471683（李老师）、028-85416602（刘老师）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邮箱： sxyxf@scu.edu.cn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由于我院部分专业上线考生数较多，经学院复试工作小组研究并报学校研究生院同意，对部分专业复试分数线做出调整,其中单科分数线不变，专项计划考生不提线。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各专业复试分数线如下：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20" w:firstLineChars="200"/>
        <w:textAlignment w:val="auto"/>
        <w:rPr>
          <w:rFonts w:hint="eastAsia" w:ascii="宋体" w:hAnsi="宋体" w:eastAsia="宋体" w:cs="宋体"/>
          <w:sz w:val="24"/>
          <w:szCs w:val="32"/>
        </w:rPr>
      </w:pPr>
      <w:r>
        <w:drawing>
          <wp:inline distT="0" distB="0" distL="114300" distR="114300">
            <wp:extent cx="4733925" cy="2095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733925" cy="2095500"/>
                    </a:xfrm>
                    <a:prstGeom prst="rect">
                      <a:avLst/>
                    </a:prstGeom>
                    <a:noFill/>
                    <a:ln>
                      <a:noFill/>
                    </a:ln>
                  </pic:spPr>
                </pic:pic>
              </a:graphicData>
            </a:graphic>
          </wp:inline>
        </w:drawing>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9292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2022-03-23T09:06:14Z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