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928" w:rsidRDefault="008D0C54">
      <w:pPr>
        <w:pStyle w:val="a8"/>
        <w:rPr>
          <w:rFonts w:ascii="Times" w:hAnsi="Times"/>
        </w:rPr>
      </w:pPr>
      <w:r>
        <w:rPr>
          <w:rFonts w:ascii="Times" w:hAnsi="Times" w:hint="eastAsia"/>
        </w:rPr>
        <w:t>20</w:t>
      </w:r>
      <w:r>
        <w:rPr>
          <w:rFonts w:ascii="Times" w:hAnsi="Times"/>
        </w:rPr>
        <w:t>22</w:t>
      </w:r>
      <w:r>
        <w:rPr>
          <w:rFonts w:ascii="Times" w:hAnsi="Times" w:hint="eastAsia"/>
        </w:rPr>
        <w:t>年作物栽培学与耕作学硕士研究生招生复试方案</w:t>
      </w:r>
    </w:p>
    <w:p w:rsidR="004F7928" w:rsidRDefault="008D0C54">
      <w:pPr>
        <w:spacing w:line="360" w:lineRule="auto"/>
        <w:rPr>
          <w:rFonts w:ascii="Times" w:hAnsi="Times"/>
          <w:b/>
          <w:sz w:val="24"/>
        </w:rPr>
      </w:pPr>
      <w:r>
        <w:rPr>
          <w:rFonts w:ascii="Times" w:hAnsi="Times" w:hint="eastAsia"/>
          <w:b/>
          <w:sz w:val="24"/>
        </w:rPr>
        <w:t>一、复试分数线和复试名单</w:t>
      </w:r>
    </w:p>
    <w:p w:rsidR="004F7928" w:rsidRDefault="008D0C54">
      <w:pPr>
        <w:pStyle w:val="a7"/>
        <w:spacing w:before="0" w:beforeAutospacing="0" w:after="0" w:afterAutospacing="0" w:line="360" w:lineRule="auto"/>
        <w:ind w:firstLine="465"/>
        <w:jc w:val="both"/>
        <w:rPr>
          <w:rFonts w:ascii="Times" w:hAnsi="Times"/>
          <w:color w:val="000000" w:themeColor="text1"/>
        </w:rPr>
      </w:pPr>
      <w:r>
        <w:rPr>
          <w:rFonts w:ascii="Times" w:hAnsi="Times" w:hint="eastAsia"/>
          <w:b/>
          <w:bCs/>
          <w:color w:val="000000" w:themeColor="text1"/>
        </w:rPr>
        <w:t>复试分数线</w:t>
      </w:r>
      <w:r>
        <w:rPr>
          <w:rFonts w:ascii="Times" w:hAnsi="Times" w:hint="eastAsia"/>
          <w:b/>
          <w:bCs/>
          <w:color w:val="000000" w:themeColor="text1"/>
        </w:rPr>
        <w:t>:</w:t>
      </w:r>
      <w:r>
        <w:rPr>
          <w:rFonts w:ascii="Times" w:hAnsi="Times" w:hint="eastAsia"/>
          <w:color w:val="000000" w:themeColor="text1"/>
        </w:rPr>
        <w:t>根据</w:t>
      </w:r>
      <w:r>
        <w:rPr>
          <w:rFonts w:ascii="Times" w:hAnsi="Times" w:hint="eastAsia"/>
          <w:color w:val="000000" w:themeColor="text1"/>
        </w:rPr>
        <w:t>20</w:t>
      </w:r>
      <w:r>
        <w:rPr>
          <w:rFonts w:ascii="Times" w:hAnsi="Times"/>
          <w:color w:val="000000" w:themeColor="text1"/>
        </w:rPr>
        <w:t>22</w:t>
      </w:r>
      <w:r>
        <w:rPr>
          <w:rFonts w:ascii="Times" w:hAnsi="Times" w:hint="eastAsia"/>
          <w:color w:val="000000" w:themeColor="text1"/>
        </w:rPr>
        <w:t>年全国硕士研究生招生考试考生进入复试的初试成绩基本要求确定：总分</w:t>
      </w:r>
      <w:r>
        <w:rPr>
          <w:rFonts w:ascii="Times" w:hAnsi="Times" w:hint="eastAsia"/>
          <w:color w:val="000000" w:themeColor="text1"/>
        </w:rPr>
        <w:t>&gt;25</w:t>
      </w:r>
      <w:r>
        <w:rPr>
          <w:rFonts w:ascii="Times" w:hAnsi="Times"/>
          <w:color w:val="000000" w:themeColor="text1"/>
        </w:rPr>
        <w:t>2</w:t>
      </w:r>
      <w:r>
        <w:rPr>
          <w:rFonts w:ascii="Times" w:hAnsi="Times" w:hint="eastAsia"/>
          <w:color w:val="000000" w:themeColor="text1"/>
        </w:rPr>
        <w:t>，单科（满分</w:t>
      </w:r>
      <w:r>
        <w:rPr>
          <w:rFonts w:ascii="Times" w:hAnsi="Times" w:hint="eastAsia"/>
          <w:color w:val="000000" w:themeColor="text1"/>
        </w:rPr>
        <w:t>=100</w:t>
      </w:r>
      <w:r>
        <w:rPr>
          <w:rFonts w:ascii="Times" w:hAnsi="Times" w:hint="eastAsia"/>
          <w:color w:val="000000" w:themeColor="text1"/>
        </w:rPr>
        <w:t>分）</w:t>
      </w:r>
      <w:r>
        <w:rPr>
          <w:rFonts w:ascii="Times" w:hAnsi="Times" w:hint="eastAsia"/>
          <w:color w:val="000000" w:themeColor="text1"/>
        </w:rPr>
        <w:t>&gt;3</w:t>
      </w:r>
      <w:r>
        <w:rPr>
          <w:rFonts w:ascii="Times" w:hAnsi="Times"/>
          <w:color w:val="000000" w:themeColor="text1"/>
        </w:rPr>
        <w:t>3</w:t>
      </w:r>
      <w:r>
        <w:rPr>
          <w:rFonts w:ascii="Times" w:hAnsi="Times" w:hint="eastAsia"/>
          <w:color w:val="000000" w:themeColor="text1"/>
        </w:rPr>
        <w:t>，单科（满分</w:t>
      </w:r>
      <w:r>
        <w:rPr>
          <w:rFonts w:ascii="Times" w:hAnsi="Times" w:hint="eastAsia"/>
          <w:color w:val="000000" w:themeColor="text1"/>
        </w:rPr>
        <w:t>=150</w:t>
      </w:r>
      <w:r>
        <w:rPr>
          <w:rFonts w:ascii="Times" w:hAnsi="Times" w:hint="eastAsia"/>
          <w:color w:val="000000" w:themeColor="text1"/>
        </w:rPr>
        <w:t>分）</w:t>
      </w:r>
      <w:r>
        <w:rPr>
          <w:rFonts w:ascii="Times" w:hAnsi="Times" w:hint="eastAsia"/>
          <w:color w:val="000000" w:themeColor="text1"/>
        </w:rPr>
        <w:t>&gt;5</w:t>
      </w:r>
      <w:r>
        <w:rPr>
          <w:rFonts w:ascii="Times" w:hAnsi="Times"/>
          <w:color w:val="000000" w:themeColor="text1"/>
        </w:rPr>
        <w:t>0</w:t>
      </w:r>
      <w:r>
        <w:rPr>
          <w:rFonts w:ascii="Times" w:hAnsi="Times" w:hint="eastAsia"/>
          <w:color w:val="000000" w:themeColor="text1"/>
        </w:rPr>
        <w:t>。</w:t>
      </w:r>
    </w:p>
    <w:p w:rsidR="004F7928" w:rsidRDefault="008D0C54">
      <w:pPr>
        <w:pStyle w:val="a7"/>
        <w:spacing w:before="0" w:beforeAutospacing="0" w:after="0" w:afterAutospacing="0" w:line="360" w:lineRule="auto"/>
        <w:ind w:firstLine="465"/>
        <w:rPr>
          <w:rFonts w:ascii="Times" w:hAnsi="Times"/>
          <w:b/>
          <w:bCs/>
        </w:rPr>
      </w:pPr>
      <w:r>
        <w:rPr>
          <w:rFonts w:ascii="Times" w:hAnsi="Times" w:hint="eastAsia"/>
          <w:b/>
          <w:bCs/>
        </w:rPr>
        <w:t>复试名单：</w:t>
      </w:r>
    </w:p>
    <w:tbl>
      <w:tblPr>
        <w:tblW w:w="9740" w:type="dxa"/>
        <w:tblLook w:val="04A0" w:firstRow="1" w:lastRow="0" w:firstColumn="1" w:lastColumn="0" w:noHBand="0" w:noVBand="1"/>
      </w:tblPr>
      <w:tblGrid>
        <w:gridCol w:w="1020"/>
        <w:gridCol w:w="2020"/>
        <w:gridCol w:w="1600"/>
        <w:gridCol w:w="1020"/>
        <w:gridCol w:w="1020"/>
        <w:gridCol w:w="1020"/>
        <w:gridCol w:w="1020"/>
        <w:gridCol w:w="1020"/>
      </w:tblGrid>
      <w:tr w:rsidR="004F7928">
        <w:trPr>
          <w:trHeight w:val="278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928" w:rsidRDefault="008D0C54">
            <w:pPr>
              <w:widowControl/>
              <w:jc w:val="center"/>
              <w:rPr>
                <w:rFonts w:ascii="Times" w:hAnsi="Times" w:cs="宋体"/>
                <w:kern w:val="0"/>
                <w:sz w:val="18"/>
                <w:szCs w:val="18"/>
              </w:rPr>
            </w:pPr>
            <w:r>
              <w:rPr>
                <w:rFonts w:ascii="Times" w:hAnsi="Times" w:cs="宋体" w:hint="eastAsia"/>
                <w:kern w:val="0"/>
                <w:sz w:val="18"/>
                <w:szCs w:val="18"/>
              </w:rPr>
              <w:t>编号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928" w:rsidRDefault="008D0C54">
            <w:pPr>
              <w:widowControl/>
              <w:jc w:val="center"/>
              <w:rPr>
                <w:rFonts w:ascii="Times" w:hAnsi="Times" w:cs="宋体"/>
                <w:kern w:val="0"/>
                <w:sz w:val="18"/>
                <w:szCs w:val="18"/>
              </w:rPr>
            </w:pPr>
            <w:r>
              <w:rPr>
                <w:rFonts w:ascii="Times" w:hAnsi="Times" w:cs="宋体" w:hint="eastAsia"/>
                <w:kern w:val="0"/>
                <w:sz w:val="18"/>
                <w:szCs w:val="18"/>
              </w:rPr>
              <w:t>考生编号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928" w:rsidRDefault="008D0C54">
            <w:pPr>
              <w:widowControl/>
              <w:jc w:val="center"/>
              <w:rPr>
                <w:rFonts w:ascii="Times" w:hAnsi="Times" w:cs="宋体"/>
                <w:kern w:val="0"/>
                <w:sz w:val="18"/>
                <w:szCs w:val="18"/>
              </w:rPr>
            </w:pPr>
            <w:r>
              <w:rPr>
                <w:rFonts w:ascii="Times" w:hAnsi="Times" w:cs="宋体" w:hint="eastAsia"/>
                <w:kern w:val="0"/>
                <w:sz w:val="18"/>
                <w:szCs w:val="18"/>
              </w:rPr>
              <w:t>考生姓名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928" w:rsidRDefault="008D0C54">
            <w:pPr>
              <w:widowControl/>
              <w:jc w:val="center"/>
              <w:rPr>
                <w:rFonts w:ascii="Times" w:hAnsi="Times" w:cs="宋体"/>
                <w:kern w:val="0"/>
                <w:sz w:val="18"/>
                <w:szCs w:val="18"/>
              </w:rPr>
            </w:pPr>
            <w:r>
              <w:rPr>
                <w:rFonts w:ascii="Times" w:hAnsi="Times" w:cs="宋体" w:hint="eastAsia"/>
                <w:kern w:val="0"/>
                <w:sz w:val="18"/>
                <w:szCs w:val="18"/>
              </w:rPr>
              <w:t>政治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928" w:rsidRDefault="008D0C54">
            <w:pPr>
              <w:widowControl/>
              <w:jc w:val="center"/>
              <w:rPr>
                <w:rFonts w:ascii="Times" w:hAnsi="Times" w:cs="宋体"/>
                <w:kern w:val="0"/>
                <w:sz w:val="18"/>
                <w:szCs w:val="18"/>
              </w:rPr>
            </w:pPr>
            <w:r>
              <w:rPr>
                <w:rFonts w:ascii="Times" w:hAnsi="Times" w:cs="宋体" w:hint="eastAsia"/>
                <w:kern w:val="0"/>
                <w:sz w:val="18"/>
                <w:szCs w:val="18"/>
              </w:rPr>
              <w:t>外语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928" w:rsidRDefault="008D0C54">
            <w:pPr>
              <w:widowControl/>
              <w:jc w:val="center"/>
              <w:rPr>
                <w:rFonts w:ascii="Times" w:hAnsi="Times" w:cs="宋体"/>
                <w:kern w:val="0"/>
                <w:sz w:val="18"/>
                <w:szCs w:val="18"/>
              </w:rPr>
            </w:pPr>
            <w:r>
              <w:rPr>
                <w:rFonts w:ascii="Times" w:hAnsi="Times" w:cs="宋体" w:hint="eastAsia"/>
                <w:kern w:val="0"/>
                <w:sz w:val="18"/>
                <w:szCs w:val="18"/>
              </w:rPr>
              <w:t>业务课</w:t>
            </w:r>
            <w:proofErr w:type="gramStart"/>
            <w:r>
              <w:rPr>
                <w:rFonts w:ascii="Times" w:hAnsi="Times" w:cs="宋体" w:hint="eastAsia"/>
                <w:kern w:val="0"/>
                <w:sz w:val="18"/>
                <w:szCs w:val="18"/>
              </w:rPr>
              <w:t>一</w:t>
            </w:r>
            <w:proofErr w:type="gramEnd"/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928" w:rsidRDefault="008D0C54">
            <w:pPr>
              <w:widowControl/>
              <w:jc w:val="center"/>
              <w:rPr>
                <w:rFonts w:ascii="Times" w:hAnsi="Times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Times" w:hAnsi="Times" w:cs="宋体" w:hint="eastAsia"/>
                <w:kern w:val="0"/>
                <w:sz w:val="18"/>
                <w:szCs w:val="18"/>
              </w:rPr>
              <w:t>业务课二</w:t>
            </w:r>
            <w:proofErr w:type="gramEnd"/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928" w:rsidRDefault="008D0C54">
            <w:pPr>
              <w:widowControl/>
              <w:jc w:val="center"/>
              <w:rPr>
                <w:rFonts w:ascii="Times" w:hAnsi="Times" w:cs="宋体"/>
                <w:kern w:val="0"/>
                <w:sz w:val="18"/>
                <w:szCs w:val="18"/>
              </w:rPr>
            </w:pPr>
            <w:r>
              <w:rPr>
                <w:rFonts w:ascii="Times" w:hAnsi="Times" w:cs="宋体" w:hint="eastAsia"/>
                <w:kern w:val="0"/>
                <w:sz w:val="18"/>
                <w:szCs w:val="18"/>
              </w:rPr>
              <w:t>总分</w:t>
            </w:r>
          </w:p>
        </w:tc>
      </w:tr>
      <w:tr w:rsidR="004F7928">
        <w:trPr>
          <w:trHeight w:val="278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105372430701998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left"/>
              <w:rPr>
                <w:rFonts w:ascii="Times" w:hAnsi="Times" w:cs="宋体"/>
                <w:kern w:val="0"/>
                <w:sz w:val="20"/>
                <w:szCs w:val="20"/>
              </w:rPr>
            </w:pPr>
            <w:proofErr w:type="gramStart"/>
            <w:r>
              <w:rPr>
                <w:rFonts w:ascii="Times" w:hAnsi="Times" w:cs="宋体" w:hint="eastAsia"/>
                <w:kern w:val="0"/>
                <w:sz w:val="20"/>
                <w:szCs w:val="20"/>
              </w:rPr>
              <w:t>吴月莹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396</w:t>
            </w:r>
          </w:p>
        </w:tc>
      </w:tr>
      <w:tr w:rsidR="004F7928">
        <w:trPr>
          <w:trHeight w:val="278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105372430702000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left"/>
              <w:rPr>
                <w:rFonts w:ascii="Times" w:hAnsi="Times" w:cs="宋体"/>
                <w:kern w:val="0"/>
                <w:sz w:val="20"/>
                <w:szCs w:val="20"/>
              </w:rPr>
            </w:pPr>
            <w:r>
              <w:rPr>
                <w:rFonts w:ascii="Times" w:hAnsi="Times" w:cs="宋体" w:hint="eastAsia"/>
                <w:kern w:val="0"/>
                <w:sz w:val="20"/>
                <w:szCs w:val="20"/>
              </w:rPr>
              <w:t>程周琦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395</w:t>
            </w:r>
          </w:p>
        </w:tc>
      </w:tr>
      <w:tr w:rsidR="004F7928">
        <w:trPr>
          <w:trHeight w:val="278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105372430702002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left"/>
              <w:rPr>
                <w:rFonts w:ascii="Times" w:hAnsi="Times" w:cs="宋体"/>
                <w:kern w:val="0"/>
                <w:sz w:val="20"/>
                <w:szCs w:val="20"/>
              </w:rPr>
            </w:pPr>
            <w:r>
              <w:rPr>
                <w:rFonts w:ascii="Times" w:hAnsi="Times" w:cs="宋体" w:hint="eastAsia"/>
                <w:kern w:val="0"/>
                <w:sz w:val="20"/>
                <w:szCs w:val="20"/>
              </w:rPr>
              <w:t>郭勇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370</w:t>
            </w:r>
          </w:p>
        </w:tc>
      </w:tr>
      <w:tr w:rsidR="004F7928">
        <w:trPr>
          <w:trHeight w:val="278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105372430702010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left"/>
              <w:rPr>
                <w:rFonts w:ascii="Times" w:hAnsi="Times" w:cs="宋体"/>
                <w:kern w:val="0"/>
                <w:sz w:val="20"/>
                <w:szCs w:val="20"/>
              </w:rPr>
            </w:pPr>
            <w:r>
              <w:rPr>
                <w:rFonts w:ascii="Times" w:hAnsi="Times" w:cs="宋体" w:hint="eastAsia"/>
                <w:kern w:val="0"/>
                <w:sz w:val="20"/>
                <w:szCs w:val="20"/>
              </w:rPr>
              <w:t>康</w:t>
            </w:r>
            <w:proofErr w:type="gramStart"/>
            <w:r>
              <w:rPr>
                <w:rFonts w:ascii="Times" w:hAnsi="Times" w:cs="宋体" w:hint="eastAsia"/>
                <w:kern w:val="0"/>
                <w:sz w:val="20"/>
                <w:szCs w:val="20"/>
              </w:rPr>
              <w:t>世</w:t>
            </w:r>
            <w:proofErr w:type="gramEnd"/>
            <w:r>
              <w:rPr>
                <w:rFonts w:ascii="Times" w:hAnsi="Times" w:cs="宋体" w:hint="eastAsia"/>
                <w:kern w:val="0"/>
                <w:sz w:val="20"/>
                <w:szCs w:val="20"/>
              </w:rPr>
              <w:t>东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367</w:t>
            </w:r>
          </w:p>
        </w:tc>
      </w:tr>
      <w:tr w:rsidR="004F7928">
        <w:trPr>
          <w:trHeight w:val="278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105372430702012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left"/>
              <w:rPr>
                <w:rFonts w:ascii="Times" w:hAnsi="Times" w:cs="宋体"/>
                <w:kern w:val="0"/>
                <w:sz w:val="20"/>
                <w:szCs w:val="20"/>
              </w:rPr>
            </w:pPr>
            <w:proofErr w:type="gramStart"/>
            <w:r>
              <w:rPr>
                <w:rFonts w:ascii="Times" w:hAnsi="Times" w:cs="宋体" w:hint="eastAsia"/>
                <w:kern w:val="0"/>
                <w:sz w:val="20"/>
                <w:szCs w:val="20"/>
              </w:rPr>
              <w:t>卓乐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365</w:t>
            </w:r>
          </w:p>
        </w:tc>
      </w:tr>
      <w:tr w:rsidR="004F7928">
        <w:trPr>
          <w:trHeight w:val="278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105372140402103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left"/>
              <w:rPr>
                <w:rFonts w:ascii="Times" w:hAnsi="Times" w:cs="宋体"/>
                <w:kern w:val="0"/>
                <w:sz w:val="20"/>
                <w:szCs w:val="20"/>
              </w:rPr>
            </w:pPr>
            <w:r>
              <w:rPr>
                <w:rFonts w:ascii="Times" w:hAnsi="Times" w:cs="宋体" w:hint="eastAsia"/>
                <w:kern w:val="0"/>
                <w:sz w:val="20"/>
                <w:szCs w:val="20"/>
              </w:rPr>
              <w:t>李莉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360</w:t>
            </w:r>
          </w:p>
        </w:tc>
      </w:tr>
      <w:tr w:rsidR="004F7928">
        <w:trPr>
          <w:trHeight w:val="278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105372153702108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left"/>
              <w:rPr>
                <w:rFonts w:ascii="Times" w:hAnsi="Times" w:cs="宋体"/>
                <w:kern w:val="0"/>
                <w:sz w:val="20"/>
                <w:szCs w:val="20"/>
              </w:rPr>
            </w:pPr>
            <w:proofErr w:type="gramStart"/>
            <w:r>
              <w:rPr>
                <w:rFonts w:ascii="Times" w:hAnsi="Times" w:cs="宋体" w:hint="eastAsia"/>
                <w:kern w:val="0"/>
                <w:sz w:val="20"/>
                <w:szCs w:val="20"/>
              </w:rPr>
              <w:t>梁威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358</w:t>
            </w:r>
          </w:p>
        </w:tc>
      </w:tr>
      <w:tr w:rsidR="004F7928">
        <w:trPr>
          <w:trHeight w:val="278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105372430702003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left"/>
              <w:rPr>
                <w:rFonts w:ascii="Times" w:hAnsi="Times" w:cs="宋体"/>
                <w:kern w:val="0"/>
                <w:sz w:val="20"/>
                <w:szCs w:val="20"/>
              </w:rPr>
            </w:pPr>
            <w:r>
              <w:rPr>
                <w:rFonts w:ascii="Times" w:hAnsi="Times" w:cs="宋体" w:hint="eastAsia"/>
                <w:kern w:val="0"/>
                <w:sz w:val="20"/>
                <w:szCs w:val="20"/>
              </w:rPr>
              <w:t>周传名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356</w:t>
            </w:r>
          </w:p>
        </w:tc>
      </w:tr>
      <w:tr w:rsidR="004F7928">
        <w:trPr>
          <w:trHeight w:val="278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105372430701999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left"/>
              <w:rPr>
                <w:rFonts w:ascii="Times" w:hAnsi="Times" w:cs="宋体"/>
                <w:kern w:val="0"/>
                <w:sz w:val="20"/>
                <w:szCs w:val="20"/>
              </w:rPr>
            </w:pPr>
            <w:r>
              <w:rPr>
                <w:rFonts w:ascii="Times" w:hAnsi="Times" w:cs="宋体" w:hint="eastAsia"/>
                <w:kern w:val="0"/>
                <w:sz w:val="20"/>
                <w:szCs w:val="20"/>
              </w:rPr>
              <w:t>孙鑫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347</w:t>
            </w:r>
          </w:p>
        </w:tc>
      </w:tr>
      <w:tr w:rsidR="004F7928">
        <w:trPr>
          <w:trHeight w:val="278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105372430701966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left"/>
              <w:rPr>
                <w:rFonts w:ascii="Times" w:hAnsi="Times" w:cs="宋体"/>
                <w:kern w:val="0"/>
                <w:sz w:val="20"/>
                <w:szCs w:val="20"/>
              </w:rPr>
            </w:pPr>
            <w:r>
              <w:rPr>
                <w:rFonts w:ascii="Times" w:hAnsi="Times" w:cs="宋体" w:hint="eastAsia"/>
                <w:kern w:val="0"/>
                <w:sz w:val="20"/>
                <w:szCs w:val="20"/>
              </w:rPr>
              <w:t>刘子怡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345</w:t>
            </w:r>
          </w:p>
        </w:tc>
      </w:tr>
      <w:tr w:rsidR="004F7928">
        <w:trPr>
          <w:trHeight w:val="278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105372430702013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left"/>
              <w:rPr>
                <w:rFonts w:ascii="Times" w:hAnsi="Times" w:cs="宋体"/>
                <w:kern w:val="0"/>
                <w:sz w:val="20"/>
                <w:szCs w:val="20"/>
              </w:rPr>
            </w:pPr>
            <w:r>
              <w:rPr>
                <w:rFonts w:ascii="Times" w:hAnsi="Times" w:cs="宋体" w:hint="eastAsia"/>
                <w:kern w:val="0"/>
                <w:sz w:val="20"/>
                <w:szCs w:val="20"/>
              </w:rPr>
              <w:t>杨正鹏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345</w:t>
            </w:r>
          </w:p>
        </w:tc>
      </w:tr>
      <w:tr w:rsidR="004F7928">
        <w:trPr>
          <w:trHeight w:val="278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105372430701964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left"/>
              <w:rPr>
                <w:rFonts w:ascii="Times" w:hAnsi="Times" w:cs="宋体"/>
                <w:kern w:val="0"/>
                <w:sz w:val="20"/>
                <w:szCs w:val="20"/>
              </w:rPr>
            </w:pPr>
            <w:r>
              <w:rPr>
                <w:rFonts w:ascii="Times" w:hAnsi="Times" w:cs="宋体" w:hint="eastAsia"/>
                <w:kern w:val="0"/>
                <w:sz w:val="20"/>
                <w:szCs w:val="20"/>
              </w:rPr>
              <w:t>张烨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336</w:t>
            </w:r>
          </w:p>
        </w:tc>
      </w:tr>
      <w:tr w:rsidR="004F7928">
        <w:trPr>
          <w:trHeight w:val="278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105372411402126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left"/>
              <w:rPr>
                <w:rFonts w:ascii="Times" w:hAnsi="Times" w:cs="宋体"/>
                <w:kern w:val="0"/>
                <w:sz w:val="20"/>
                <w:szCs w:val="20"/>
              </w:rPr>
            </w:pPr>
            <w:proofErr w:type="gramStart"/>
            <w:r>
              <w:rPr>
                <w:rFonts w:ascii="Times" w:hAnsi="Times" w:cs="宋体" w:hint="eastAsia"/>
                <w:kern w:val="0"/>
                <w:sz w:val="20"/>
                <w:szCs w:val="20"/>
              </w:rPr>
              <w:t>宋琳琼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336</w:t>
            </w:r>
          </w:p>
        </w:tc>
      </w:tr>
      <w:tr w:rsidR="004F7928">
        <w:trPr>
          <w:trHeight w:val="278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105372431502039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left"/>
              <w:rPr>
                <w:rFonts w:ascii="Times" w:hAnsi="Times" w:cs="宋体"/>
                <w:kern w:val="0"/>
                <w:sz w:val="20"/>
                <w:szCs w:val="20"/>
              </w:rPr>
            </w:pPr>
            <w:proofErr w:type="gramStart"/>
            <w:r>
              <w:rPr>
                <w:rFonts w:ascii="Times" w:hAnsi="Times" w:cs="宋体" w:hint="eastAsia"/>
                <w:kern w:val="0"/>
                <w:sz w:val="20"/>
                <w:szCs w:val="20"/>
              </w:rPr>
              <w:t>刘玉午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330</w:t>
            </w:r>
          </w:p>
        </w:tc>
      </w:tr>
      <w:tr w:rsidR="004F7928">
        <w:trPr>
          <w:trHeight w:val="278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105372430701963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left"/>
              <w:rPr>
                <w:rFonts w:ascii="Times" w:hAnsi="Times" w:cs="宋体"/>
                <w:kern w:val="0"/>
                <w:sz w:val="20"/>
                <w:szCs w:val="20"/>
              </w:rPr>
            </w:pPr>
            <w:r>
              <w:rPr>
                <w:rFonts w:ascii="Times" w:hAnsi="Times" w:cs="宋体" w:hint="eastAsia"/>
                <w:kern w:val="0"/>
                <w:sz w:val="20"/>
                <w:szCs w:val="20"/>
              </w:rPr>
              <w:t>禹晨晏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329</w:t>
            </w:r>
          </w:p>
        </w:tc>
      </w:tr>
      <w:tr w:rsidR="004F7928">
        <w:trPr>
          <w:trHeight w:val="278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105372430702004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left"/>
              <w:rPr>
                <w:rFonts w:ascii="Times" w:hAnsi="Times" w:cs="宋体"/>
                <w:kern w:val="0"/>
                <w:sz w:val="20"/>
                <w:szCs w:val="20"/>
              </w:rPr>
            </w:pPr>
            <w:r>
              <w:rPr>
                <w:rFonts w:ascii="Times" w:hAnsi="Times" w:cs="宋体" w:hint="eastAsia"/>
                <w:kern w:val="0"/>
                <w:sz w:val="20"/>
                <w:szCs w:val="20"/>
              </w:rPr>
              <w:t>魏泽楷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328</w:t>
            </w:r>
          </w:p>
        </w:tc>
      </w:tr>
      <w:tr w:rsidR="004F7928">
        <w:trPr>
          <w:trHeight w:val="278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105372431502038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left"/>
              <w:rPr>
                <w:rFonts w:ascii="Times" w:hAnsi="Times" w:cs="宋体"/>
                <w:kern w:val="0"/>
                <w:sz w:val="20"/>
                <w:szCs w:val="20"/>
              </w:rPr>
            </w:pPr>
            <w:r>
              <w:rPr>
                <w:rFonts w:ascii="Times" w:hAnsi="Times" w:cs="宋体" w:hint="eastAsia"/>
                <w:kern w:val="0"/>
                <w:sz w:val="20"/>
                <w:szCs w:val="20"/>
              </w:rPr>
              <w:t>陈澎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299</w:t>
            </w:r>
          </w:p>
        </w:tc>
      </w:tr>
      <w:tr w:rsidR="004F7928">
        <w:trPr>
          <w:trHeight w:val="278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105372430702014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left"/>
              <w:rPr>
                <w:rFonts w:ascii="Times" w:hAnsi="Times" w:cs="宋体"/>
                <w:kern w:val="0"/>
                <w:sz w:val="20"/>
                <w:szCs w:val="20"/>
              </w:rPr>
            </w:pPr>
            <w:r>
              <w:rPr>
                <w:rFonts w:ascii="Times" w:hAnsi="Times" w:cs="宋体" w:hint="eastAsia"/>
                <w:kern w:val="0"/>
                <w:sz w:val="20"/>
                <w:szCs w:val="20"/>
              </w:rPr>
              <w:t>许晓琳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292</w:t>
            </w:r>
          </w:p>
        </w:tc>
      </w:tr>
      <w:tr w:rsidR="004F7928">
        <w:trPr>
          <w:trHeight w:val="278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105372432602097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left"/>
              <w:rPr>
                <w:rFonts w:ascii="Times" w:hAnsi="Times" w:cs="宋体"/>
                <w:kern w:val="0"/>
                <w:sz w:val="20"/>
                <w:szCs w:val="20"/>
              </w:rPr>
            </w:pPr>
            <w:proofErr w:type="gramStart"/>
            <w:r>
              <w:rPr>
                <w:rFonts w:ascii="Times" w:hAnsi="Times" w:cs="宋体" w:hint="eastAsia"/>
                <w:kern w:val="0"/>
                <w:sz w:val="20"/>
                <w:szCs w:val="20"/>
              </w:rPr>
              <w:t>唐帆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289</w:t>
            </w:r>
          </w:p>
        </w:tc>
      </w:tr>
      <w:tr w:rsidR="004F7928">
        <w:trPr>
          <w:trHeight w:val="278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105372621202168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left"/>
              <w:rPr>
                <w:rFonts w:ascii="Times" w:hAnsi="Times" w:cs="宋体"/>
                <w:kern w:val="0"/>
                <w:sz w:val="20"/>
                <w:szCs w:val="20"/>
              </w:rPr>
            </w:pPr>
            <w:proofErr w:type="gramStart"/>
            <w:r>
              <w:rPr>
                <w:rFonts w:ascii="Times" w:hAnsi="Times" w:cs="宋体" w:hint="eastAsia"/>
                <w:kern w:val="0"/>
                <w:sz w:val="20"/>
                <w:szCs w:val="20"/>
              </w:rPr>
              <w:t>何花转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289</w:t>
            </w:r>
          </w:p>
        </w:tc>
      </w:tr>
      <w:tr w:rsidR="004F7928">
        <w:trPr>
          <w:trHeight w:val="278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105372430702001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left"/>
              <w:rPr>
                <w:rFonts w:ascii="Times" w:hAnsi="Times" w:cs="宋体"/>
                <w:kern w:val="0"/>
                <w:sz w:val="20"/>
                <w:szCs w:val="20"/>
              </w:rPr>
            </w:pPr>
            <w:r>
              <w:rPr>
                <w:rFonts w:ascii="Times" w:hAnsi="Times" w:cs="宋体" w:hint="eastAsia"/>
                <w:kern w:val="0"/>
                <w:sz w:val="20"/>
                <w:szCs w:val="20"/>
              </w:rPr>
              <w:t>李焕群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107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928" w:rsidRDefault="008D0C54">
            <w:pPr>
              <w:widowControl/>
              <w:jc w:val="center"/>
              <w:rPr>
                <w:rFonts w:ascii="Times" w:eastAsia="等线" w:hAnsi="Times" w:cs="Arial"/>
                <w:kern w:val="0"/>
                <w:sz w:val="20"/>
                <w:szCs w:val="20"/>
              </w:rPr>
            </w:pPr>
            <w:r>
              <w:rPr>
                <w:rFonts w:ascii="Times" w:eastAsia="等线" w:hAnsi="Times" w:cs="Arial"/>
                <w:kern w:val="0"/>
                <w:sz w:val="20"/>
                <w:szCs w:val="20"/>
              </w:rPr>
              <w:t>282</w:t>
            </w:r>
          </w:p>
        </w:tc>
      </w:tr>
    </w:tbl>
    <w:p w:rsidR="004F7928" w:rsidRDefault="004F7928">
      <w:pPr>
        <w:widowControl/>
        <w:jc w:val="center"/>
        <w:rPr>
          <w:rFonts w:ascii="Times" w:hAnsi="Times"/>
        </w:rPr>
      </w:pPr>
    </w:p>
    <w:p w:rsidR="004F7928" w:rsidRDefault="008D0C54">
      <w:pPr>
        <w:spacing w:line="360" w:lineRule="auto"/>
        <w:rPr>
          <w:rFonts w:ascii="Times" w:hAnsi="Times"/>
          <w:b/>
          <w:sz w:val="24"/>
        </w:rPr>
      </w:pPr>
      <w:r>
        <w:rPr>
          <w:rFonts w:ascii="Times" w:hAnsi="Times" w:hint="eastAsia"/>
          <w:b/>
          <w:sz w:val="24"/>
        </w:rPr>
        <w:t>二、招生计划（</w:t>
      </w:r>
      <w:proofErr w:type="gramStart"/>
      <w:r>
        <w:rPr>
          <w:rFonts w:ascii="Times" w:hAnsi="Times" w:hint="eastAsia"/>
          <w:b/>
          <w:sz w:val="24"/>
        </w:rPr>
        <w:t>含总计划</w:t>
      </w:r>
      <w:proofErr w:type="gramEnd"/>
      <w:r>
        <w:rPr>
          <w:rFonts w:ascii="Times" w:hAnsi="Times" w:hint="eastAsia"/>
          <w:b/>
          <w:sz w:val="24"/>
        </w:rPr>
        <w:t>、已接收推免生数）</w:t>
      </w:r>
    </w:p>
    <w:p w:rsidR="004F7928" w:rsidRDefault="008D0C54">
      <w:pPr>
        <w:pStyle w:val="a7"/>
        <w:spacing w:before="0" w:beforeAutospacing="0" w:after="0" w:afterAutospacing="0" w:line="360" w:lineRule="auto"/>
        <w:ind w:firstLine="465"/>
        <w:rPr>
          <w:rFonts w:ascii="Times" w:hAnsi="Times"/>
        </w:rPr>
      </w:pPr>
      <w:r>
        <w:rPr>
          <w:rFonts w:ascii="Times" w:hAnsi="Times" w:hint="eastAsia"/>
        </w:rPr>
        <w:t>总招生指标：</w:t>
      </w:r>
      <w:r>
        <w:rPr>
          <w:rFonts w:ascii="Times" w:hAnsi="Times" w:hint="eastAsia"/>
        </w:rPr>
        <w:t>1</w:t>
      </w:r>
      <w:r>
        <w:rPr>
          <w:rFonts w:ascii="Times" w:hAnsi="Times"/>
        </w:rPr>
        <w:t>9</w:t>
      </w:r>
      <w:r>
        <w:rPr>
          <w:rFonts w:ascii="Times" w:hAnsi="Times" w:hint="eastAsia"/>
        </w:rPr>
        <w:t>人（</w:t>
      </w:r>
      <w:proofErr w:type="gramStart"/>
      <w:r>
        <w:rPr>
          <w:rFonts w:ascii="Times" w:hAnsi="Times" w:hint="eastAsia"/>
        </w:rPr>
        <w:t>含推免</w:t>
      </w:r>
      <w:proofErr w:type="gramEnd"/>
      <w:r>
        <w:rPr>
          <w:rFonts w:ascii="Times" w:hAnsi="Times" w:hint="eastAsia"/>
        </w:rPr>
        <w:t>1</w:t>
      </w:r>
      <w:r>
        <w:rPr>
          <w:rFonts w:ascii="Times" w:hAnsi="Times" w:hint="eastAsia"/>
        </w:rPr>
        <w:t>人）。</w:t>
      </w:r>
    </w:p>
    <w:p w:rsidR="004F7928" w:rsidRDefault="004F7928">
      <w:pPr>
        <w:pStyle w:val="a7"/>
        <w:spacing w:before="0" w:beforeAutospacing="0" w:after="0" w:afterAutospacing="0" w:line="360" w:lineRule="auto"/>
        <w:ind w:firstLine="465"/>
        <w:rPr>
          <w:rFonts w:ascii="Times" w:hAnsi="Times"/>
        </w:rPr>
      </w:pPr>
    </w:p>
    <w:p w:rsidR="004F7928" w:rsidRDefault="008D0C54">
      <w:pPr>
        <w:spacing w:line="360" w:lineRule="auto"/>
        <w:rPr>
          <w:rFonts w:ascii="Times" w:hAnsi="Times"/>
          <w:b/>
          <w:sz w:val="24"/>
        </w:rPr>
      </w:pPr>
      <w:r>
        <w:rPr>
          <w:rFonts w:ascii="Times" w:hAnsi="Times" w:hint="eastAsia"/>
          <w:b/>
          <w:sz w:val="24"/>
        </w:rPr>
        <w:t>三、复试内容、复试形式和复试要求</w:t>
      </w:r>
    </w:p>
    <w:p w:rsidR="004F7928" w:rsidRDefault="008D0C54">
      <w:pPr>
        <w:pStyle w:val="a7"/>
        <w:spacing w:before="0" w:beforeAutospacing="0" w:after="0" w:afterAutospacing="0" w:line="360" w:lineRule="auto"/>
        <w:ind w:firstLine="465"/>
        <w:rPr>
          <w:rFonts w:ascii="Times" w:hAnsi="Times"/>
        </w:rPr>
      </w:pPr>
      <w:r>
        <w:rPr>
          <w:rFonts w:ascii="Times" w:hAnsi="Times" w:hint="eastAsia"/>
        </w:rPr>
        <w:t>复试形式为视频面试</w:t>
      </w:r>
      <w:r>
        <w:rPr>
          <w:rFonts w:ascii="Times" w:hAnsi="Times" w:hint="eastAsia"/>
        </w:rPr>
        <w:t>,</w:t>
      </w:r>
      <w:r>
        <w:rPr>
          <w:rFonts w:ascii="Times" w:hAnsi="Times" w:hint="eastAsia"/>
        </w:rPr>
        <w:t>内容包括专业基础知识测试、英语听力及口语测试、综合素质考核、业务素质和能力考核。</w:t>
      </w:r>
    </w:p>
    <w:p w:rsidR="004F7928" w:rsidRDefault="004F7928">
      <w:pPr>
        <w:pStyle w:val="a7"/>
        <w:spacing w:before="0" w:beforeAutospacing="0" w:after="0" w:afterAutospacing="0" w:line="360" w:lineRule="auto"/>
        <w:ind w:firstLine="465"/>
        <w:rPr>
          <w:rFonts w:ascii="Times" w:hAnsi="Times"/>
        </w:rPr>
      </w:pPr>
    </w:p>
    <w:p w:rsidR="004F7928" w:rsidRDefault="004F7928">
      <w:pPr>
        <w:pStyle w:val="a7"/>
        <w:spacing w:before="0" w:beforeAutospacing="0" w:after="0" w:afterAutospacing="0" w:line="360" w:lineRule="auto"/>
        <w:ind w:firstLine="465"/>
        <w:rPr>
          <w:rFonts w:ascii="Times" w:hAnsi="Times"/>
        </w:rPr>
      </w:pPr>
    </w:p>
    <w:p w:rsidR="004F7928" w:rsidRDefault="008D0C54">
      <w:pPr>
        <w:pStyle w:val="a7"/>
        <w:spacing w:before="0" w:beforeAutospacing="0" w:after="0" w:afterAutospacing="0" w:line="360" w:lineRule="auto"/>
        <w:rPr>
          <w:rFonts w:ascii="Times" w:hAnsi="Times" w:cs="Times New Roman"/>
          <w:b/>
          <w:kern w:val="2"/>
        </w:rPr>
      </w:pPr>
      <w:r>
        <w:rPr>
          <w:rFonts w:ascii="Times" w:hAnsi="Times" w:cs="Times New Roman" w:hint="eastAsia"/>
          <w:b/>
          <w:kern w:val="2"/>
        </w:rPr>
        <w:lastRenderedPageBreak/>
        <w:t>四、复试时间</w:t>
      </w:r>
    </w:p>
    <w:p w:rsidR="004F7928" w:rsidRDefault="008D0C54">
      <w:pPr>
        <w:pStyle w:val="a7"/>
        <w:spacing w:before="0" w:beforeAutospacing="0" w:after="0" w:afterAutospacing="0" w:line="360" w:lineRule="auto"/>
        <w:rPr>
          <w:rFonts w:ascii="Times" w:hAnsi="Times"/>
          <w:color w:val="000000" w:themeColor="text1"/>
        </w:rPr>
      </w:pPr>
      <w:r>
        <w:rPr>
          <w:rFonts w:ascii="Times" w:hAnsi="Times"/>
          <w:color w:val="000000" w:themeColor="text1"/>
        </w:rPr>
        <w:t>2022</w:t>
      </w:r>
      <w:r>
        <w:rPr>
          <w:rFonts w:ascii="Times" w:hAnsi="Times" w:hint="eastAsia"/>
          <w:color w:val="000000" w:themeColor="text1"/>
        </w:rPr>
        <w:t>年</w:t>
      </w:r>
      <w:r>
        <w:rPr>
          <w:rFonts w:ascii="Times" w:hAnsi="Times"/>
          <w:color w:val="000000" w:themeColor="text1"/>
        </w:rPr>
        <w:t>4</w:t>
      </w:r>
      <w:r>
        <w:rPr>
          <w:rFonts w:ascii="Times" w:hAnsi="Times" w:hint="eastAsia"/>
          <w:color w:val="000000" w:themeColor="text1"/>
        </w:rPr>
        <w:t>月</w:t>
      </w:r>
      <w:r>
        <w:rPr>
          <w:rFonts w:ascii="Times" w:hAnsi="Times"/>
          <w:color w:val="000000" w:themeColor="text1"/>
        </w:rPr>
        <w:t>4</w:t>
      </w:r>
      <w:r>
        <w:rPr>
          <w:rFonts w:ascii="Times" w:hAnsi="Times" w:hint="eastAsia"/>
          <w:color w:val="000000" w:themeColor="text1"/>
        </w:rPr>
        <w:t>日（星期一），</w:t>
      </w:r>
      <w:r>
        <w:rPr>
          <w:rFonts w:ascii="Times" w:hAnsi="Times"/>
          <w:color w:val="000000" w:themeColor="text1"/>
        </w:rPr>
        <w:t>8</w:t>
      </w:r>
      <w:r>
        <w:rPr>
          <w:rFonts w:ascii="Times" w:hAnsi="Times" w:hint="eastAsia"/>
          <w:color w:val="000000" w:themeColor="text1"/>
        </w:rPr>
        <w:t>:</w:t>
      </w:r>
      <w:r>
        <w:rPr>
          <w:rFonts w:ascii="Times" w:hAnsi="Times"/>
          <w:color w:val="000000" w:themeColor="text1"/>
        </w:rPr>
        <w:t xml:space="preserve"> 30</w:t>
      </w:r>
      <w:r>
        <w:rPr>
          <w:rFonts w:ascii="Times" w:hAnsi="Times" w:hint="eastAsia"/>
          <w:color w:val="000000" w:themeColor="text1"/>
        </w:rPr>
        <w:t>-</w:t>
      </w:r>
      <w:r>
        <w:rPr>
          <w:rFonts w:ascii="Times" w:hAnsi="Times"/>
          <w:color w:val="000000" w:themeColor="text1"/>
        </w:rPr>
        <w:t>18</w:t>
      </w:r>
      <w:r>
        <w:rPr>
          <w:rFonts w:ascii="Times" w:hAnsi="Times" w:hint="eastAsia"/>
          <w:color w:val="000000" w:themeColor="text1"/>
        </w:rPr>
        <w:t>:</w:t>
      </w:r>
      <w:r>
        <w:rPr>
          <w:rFonts w:ascii="Times" w:hAnsi="Times"/>
          <w:color w:val="000000" w:themeColor="text1"/>
        </w:rPr>
        <w:t xml:space="preserve"> 00 </w:t>
      </w:r>
    </w:p>
    <w:p w:rsidR="008D0C54" w:rsidRPr="008D0C54" w:rsidRDefault="008D0C54" w:rsidP="008D0C54">
      <w:pPr>
        <w:pStyle w:val="a7"/>
        <w:numPr>
          <w:ilvl w:val="0"/>
          <w:numId w:val="1"/>
        </w:numPr>
        <w:spacing w:before="0" w:beforeAutospacing="0" w:after="0" w:afterAutospacing="0" w:line="360" w:lineRule="auto"/>
        <w:rPr>
          <w:rFonts w:ascii="Times" w:hAnsi="Times" w:cs="Times New Roman" w:hint="eastAsia"/>
          <w:b/>
          <w:kern w:val="2"/>
        </w:rPr>
      </w:pPr>
      <w:r>
        <w:rPr>
          <w:rFonts w:ascii="Times" w:hAnsi="Times" w:cs="Times New Roman" w:hint="eastAsia"/>
          <w:b/>
          <w:kern w:val="2"/>
        </w:rPr>
        <w:t>复试</w:t>
      </w:r>
      <w:r>
        <w:rPr>
          <w:rFonts w:ascii="Times" w:hAnsi="Times" w:cs="Times New Roman" w:hint="eastAsia"/>
          <w:b/>
          <w:kern w:val="2"/>
        </w:rPr>
        <w:t>地点</w:t>
      </w:r>
    </w:p>
    <w:p w:rsidR="008D0C54" w:rsidRDefault="008D0C54" w:rsidP="008D0C54">
      <w:pPr>
        <w:pStyle w:val="a7"/>
        <w:spacing w:before="0" w:beforeAutospacing="0" w:after="0" w:afterAutospacing="0" w:line="360" w:lineRule="auto"/>
        <w:rPr>
          <w:rFonts w:ascii="Times" w:hAnsi="Times" w:hint="eastAsia"/>
          <w:color w:val="000000" w:themeColor="text1"/>
        </w:rPr>
      </w:pPr>
      <w:r>
        <w:rPr>
          <w:rFonts w:ascii="Times" w:hAnsi="Times" w:hint="eastAsia"/>
          <w:color w:val="000000" w:themeColor="text1"/>
        </w:rPr>
        <w:t>12</w:t>
      </w:r>
      <w:r>
        <w:rPr>
          <w:rFonts w:ascii="Times" w:hAnsi="Times" w:hint="eastAsia"/>
          <w:color w:val="000000" w:themeColor="text1"/>
        </w:rPr>
        <w:t>教</w:t>
      </w:r>
      <w:r>
        <w:rPr>
          <w:rFonts w:ascii="Times" w:hAnsi="Times" w:hint="eastAsia"/>
          <w:color w:val="000000" w:themeColor="text1"/>
        </w:rPr>
        <w:t>401</w:t>
      </w:r>
    </w:p>
    <w:p w:rsidR="008D0C54" w:rsidRPr="008D0C54" w:rsidRDefault="008D0C54" w:rsidP="008D0C54">
      <w:pPr>
        <w:pStyle w:val="a7"/>
        <w:numPr>
          <w:ilvl w:val="0"/>
          <w:numId w:val="1"/>
        </w:numPr>
        <w:spacing w:before="0" w:beforeAutospacing="0" w:after="0" w:afterAutospacing="0" w:line="360" w:lineRule="auto"/>
        <w:rPr>
          <w:rFonts w:ascii="Times" w:hAnsi="Times" w:cs="Times New Roman" w:hint="eastAsia"/>
          <w:b/>
          <w:kern w:val="2"/>
        </w:rPr>
      </w:pPr>
      <w:r>
        <w:rPr>
          <w:rFonts w:ascii="Times" w:hAnsi="Times" w:cs="Times New Roman" w:hint="eastAsia"/>
          <w:b/>
          <w:kern w:val="2"/>
        </w:rPr>
        <w:t>复试</w:t>
      </w:r>
      <w:r>
        <w:rPr>
          <w:rFonts w:ascii="Times" w:hAnsi="Times" w:cs="Times New Roman" w:hint="eastAsia"/>
          <w:b/>
          <w:kern w:val="2"/>
        </w:rPr>
        <w:t>专家</w:t>
      </w:r>
    </w:p>
    <w:p w:rsidR="008D0C54" w:rsidRDefault="008D0C54" w:rsidP="008D0C54">
      <w:pPr>
        <w:pStyle w:val="a7"/>
        <w:spacing w:before="0" w:beforeAutospacing="0" w:after="0" w:afterAutospacing="0" w:line="360" w:lineRule="auto"/>
        <w:rPr>
          <w:rFonts w:ascii="Times" w:hAnsi="Times"/>
          <w:color w:val="000000" w:themeColor="text1"/>
        </w:rPr>
      </w:pPr>
      <w:r w:rsidRPr="008D0C54">
        <w:rPr>
          <w:rFonts w:ascii="Times" w:hAnsi="Times" w:hint="eastAsia"/>
          <w:color w:val="000000" w:themeColor="text1"/>
        </w:rPr>
        <w:t>组长：黄敏</w:t>
      </w:r>
    </w:p>
    <w:p w:rsidR="008D0C54" w:rsidRDefault="008D0C54" w:rsidP="008D0C54">
      <w:pPr>
        <w:pStyle w:val="a7"/>
        <w:spacing w:before="0" w:beforeAutospacing="0" w:after="0" w:afterAutospacing="0" w:line="360" w:lineRule="auto"/>
        <w:rPr>
          <w:rFonts w:ascii="Times" w:hAnsi="Times"/>
          <w:color w:val="000000" w:themeColor="text1"/>
        </w:rPr>
      </w:pPr>
      <w:r w:rsidRPr="008D0C54">
        <w:rPr>
          <w:rFonts w:ascii="Times" w:hAnsi="Times" w:hint="eastAsia"/>
          <w:color w:val="000000" w:themeColor="text1"/>
        </w:rPr>
        <w:t>成员：屠乃美、易镇邪、刘登望、敖和军、施婉菊、李瑞莲</w:t>
      </w:r>
    </w:p>
    <w:p w:rsidR="008D0C54" w:rsidRPr="008D0C54" w:rsidRDefault="008D0C54" w:rsidP="008D0C54">
      <w:pPr>
        <w:pStyle w:val="a7"/>
        <w:spacing w:before="0" w:beforeAutospacing="0" w:after="0" w:afterAutospacing="0" w:line="360" w:lineRule="auto"/>
        <w:rPr>
          <w:rFonts w:ascii="Times" w:hAnsi="Times" w:hint="eastAsia"/>
          <w:color w:val="000000" w:themeColor="text1"/>
        </w:rPr>
      </w:pPr>
      <w:r w:rsidRPr="008D0C54">
        <w:rPr>
          <w:rFonts w:ascii="Times" w:hAnsi="Times" w:hint="eastAsia"/>
          <w:color w:val="000000" w:themeColor="text1"/>
        </w:rPr>
        <w:t>秘书：郑华斌</w:t>
      </w:r>
    </w:p>
    <w:p w:rsidR="008D0C54" w:rsidRDefault="008D0C54" w:rsidP="008D0C54">
      <w:pPr>
        <w:pStyle w:val="a7"/>
        <w:spacing w:before="0" w:beforeAutospacing="0" w:after="0" w:afterAutospacing="0" w:line="360" w:lineRule="auto"/>
        <w:rPr>
          <w:rFonts w:ascii="Times" w:hAnsi="Times"/>
          <w:color w:val="000000" w:themeColor="text1"/>
        </w:rPr>
      </w:pPr>
      <w:r w:rsidRPr="008D0C54">
        <w:rPr>
          <w:rFonts w:ascii="Times" w:hAnsi="Times" w:hint="eastAsia"/>
          <w:color w:val="000000" w:themeColor="text1"/>
        </w:rPr>
        <w:t>候考官：陈佳娜</w:t>
      </w:r>
    </w:p>
    <w:p w:rsidR="004F7928" w:rsidRDefault="008D0C54">
      <w:pPr>
        <w:pStyle w:val="a7"/>
        <w:spacing w:before="0" w:beforeAutospacing="0" w:after="0" w:afterAutospacing="0" w:line="360" w:lineRule="auto"/>
        <w:rPr>
          <w:rFonts w:ascii="Times" w:hAnsi="Times"/>
          <w:b/>
        </w:rPr>
      </w:pPr>
      <w:r>
        <w:rPr>
          <w:rFonts w:ascii="Times" w:hAnsi="Times"/>
          <w:color w:val="000000" w:themeColor="text1"/>
        </w:rPr>
        <w:t xml:space="preserve"> </w:t>
      </w:r>
      <w:r>
        <w:rPr>
          <w:rFonts w:ascii="Times" w:hAnsi="Times" w:hint="eastAsia"/>
          <w:color w:val="000000" w:themeColor="text1"/>
        </w:rPr>
        <w:t>七</w:t>
      </w:r>
      <w:r>
        <w:rPr>
          <w:rFonts w:ascii="Times" w:hAnsi="Times" w:hint="eastAsia"/>
          <w:b/>
        </w:rPr>
        <w:t>、复试程序</w:t>
      </w:r>
    </w:p>
    <w:p w:rsidR="004F7928" w:rsidRDefault="008D0C54">
      <w:pPr>
        <w:spacing w:line="360" w:lineRule="auto"/>
        <w:rPr>
          <w:rFonts w:ascii="Times" w:hAnsi="Times" w:cs="宋体"/>
          <w:bCs/>
          <w:kern w:val="0"/>
          <w:sz w:val="24"/>
        </w:rPr>
      </w:pPr>
      <w:r>
        <w:rPr>
          <w:rFonts w:ascii="Times" w:hAnsi="Times" w:cs="宋体" w:hint="eastAsia"/>
          <w:b/>
          <w:kern w:val="0"/>
          <w:sz w:val="24"/>
        </w:rPr>
        <w:t>1.</w:t>
      </w:r>
      <w:r>
        <w:rPr>
          <w:rFonts w:ascii="Times" w:hAnsi="Times" w:cs="宋体" w:hint="eastAsia"/>
          <w:b/>
          <w:kern w:val="0"/>
          <w:sz w:val="24"/>
        </w:rPr>
        <w:t>思想政治素质和道德品质考核：</w:t>
      </w:r>
      <w:r>
        <w:rPr>
          <w:rFonts w:ascii="Times" w:hAnsi="Times" w:cs="宋体" w:hint="eastAsia"/>
          <w:bCs/>
          <w:kern w:val="0"/>
          <w:sz w:val="24"/>
        </w:rPr>
        <w:t>主要对考生思想政治表现、时事政策理解、工作学习态度、职业道德和遵纪守法等方面进行考核，</w:t>
      </w:r>
      <w:r>
        <w:rPr>
          <w:rFonts w:ascii="Times" w:hAnsi="Times" w:cs="宋体" w:hint="eastAsia"/>
          <w:b/>
          <w:kern w:val="0"/>
          <w:sz w:val="24"/>
        </w:rPr>
        <w:t>评价方式为定性评价，分“合格”、“不合格”两个等级</w:t>
      </w:r>
      <w:r>
        <w:rPr>
          <w:rFonts w:ascii="Times" w:hAnsi="Times" w:cs="宋体" w:hint="eastAsia"/>
          <w:bCs/>
          <w:kern w:val="0"/>
          <w:sz w:val="24"/>
        </w:rPr>
        <w:t>，不合格者不予录取。</w:t>
      </w:r>
    </w:p>
    <w:p w:rsidR="004F7928" w:rsidRDefault="008D0C54">
      <w:pPr>
        <w:spacing w:line="360" w:lineRule="auto"/>
        <w:rPr>
          <w:rFonts w:ascii="Times" w:hAnsi="Times" w:cs="宋体"/>
          <w:bCs/>
          <w:kern w:val="0"/>
          <w:sz w:val="24"/>
        </w:rPr>
      </w:pPr>
      <w:r>
        <w:rPr>
          <w:rFonts w:ascii="Times" w:hAnsi="Times" w:cs="宋体" w:hint="eastAsia"/>
          <w:b/>
          <w:kern w:val="0"/>
          <w:sz w:val="24"/>
        </w:rPr>
        <w:t>2.</w:t>
      </w:r>
      <w:r>
        <w:rPr>
          <w:rFonts w:ascii="Times" w:hAnsi="Times" w:cs="宋体" w:hint="eastAsia"/>
          <w:b/>
          <w:kern w:val="0"/>
          <w:sz w:val="24"/>
        </w:rPr>
        <w:t>专业基础知识测试：</w:t>
      </w:r>
      <w:r>
        <w:rPr>
          <w:rFonts w:ascii="Times" w:hAnsi="Times" w:cs="宋体" w:hint="eastAsia"/>
          <w:bCs/>
          <w:kern w:val="0"/>
          <w:sz w:val="24"/>
        </w:rPr>
        <w:t>开放性考试，以口头回答的方式进行；</w:t>
      </w:r>
      <w:r>
        <w:rPr>
          <w:rFonts w:ascii="Times" w:hAnsi="Times" w:cs="宋体" w:hint="eastAsia"/>
          <w:b/>
          <w:kern w:val="0"/>
          <w:sz w:val="24"/>
        </w:rPr>
        <w:t>评价方式为定性评价，分“合格”、“不合格”两个等级</w:t>
      </w:r>
      <w:r>
        <w:rPr>
          <w:rFonts w:ascii="Times" w:hAnsi="Times" w:cs="宋体" w:hint="eastAsia"/>
          <w:bCs/>
          <w:kern w:val="0"/>
          <w:sz w:val="24"/>
        </w:rPr>
        <w:t>，不合格者不予录取；考试科目为《作物栽培学》，参考书目为《现代作物栽培学》，官春云主编，高等教育出版社，</w:t>
      </w:r>
      <w:r>
        <w:rPr>
          <w:rFonts w:ascii="Times" w:hAnsi="Times" w:cs="宋体" w:hint="eastAsia"/>
          <w:bCs/>
          <w:kern w:val="0"/>
          <w:sz w:val="24"/>
        </w:rPr>
        <w:t xml:space="preserve">2011 </w:t>
      </w:r>
      <w:r>
        <w:rPr>
          <w:rFonts w:ascii="Times" w:hAnsi="Times" w:cs="宋体" w:hint="eastAsia"/>
          <w:bCs/>
          <w:kern w:val="0"/>
          <w:sz w:val="24"/>
        </w:rPr>
        <w:t>年出版。</w:t>
      </w:r>
    </w:p>
    <w:p w:rsidR="004F7928" w:rsidRDefault="008D0C54">
      <w:pPr>
        <w:spacing w:line="360" w:lineRule="auto"/>
        <w:rPr>
          <w:rFonts w:ascii="Times" w:hAnsi="Times" w:cs="宋体"/>
          <w:bCs/>
          <w:kern w:val="0"/>
          <w:sz w:val="24"/>
        </w:rPr>
      </w:pPr>
      <w:r>
        <w:rPr>
          <w:rFonts w:ascii="Times" w:hAnsi="Times" w:cs="宋体" w:hint="eastAsia"/>
          <w:b/>
          <w:kern w:val="0"/>
          <w:sz w:val="24"/>
        </w:rPr>
        <w:t>3.</w:t>
      </w:r>
      <w:r>
        <w:rPr>
          <w:rFonts w:ascii="Times" w:hAnsi="Times" w:cs="宋体" w:hint="eastAsia"/>
          <w:b/>
          <w:kern w:val="0"/>
          <w:sz w:val="24"/>
        </w:rPr>
        <w:t>英语听力及口语测试：</w:t>
      </w:r>
      <w:r>
        <w:rPr>
          <w:rFonts w:ascii="Times" w:hAnsi="Times" w:cs="宋体" w:hint="eastAsia"/>
          <w:bCs/>
          <w:kern w:val="0"/>
          <w:sz w:val="24"/>
        </w:rPr>
        <w:t>满分</w:t>
      </w:r>
      <w:r>
        <w:rPr>
          <w:rFonts w:ascii="Times" w:hAnsi="Times" w:cs="宋体" w:hint="eastAsia"/>
          <w:bCs/>
          <w:kern w:val="0"/>
          <w:sz w:val="24"/>
        </w:rPr>
        <w:t>30</w:t>
      </w:r>
      <w:r>
        <w:rPr>
          <w:rFonts w:ascii="Times" w:hAnsi="Times" w:cs="宋体" w:hint="eastAsia"/>
          <w:bCs/>
          <w:kern w:val="0"/>
          <w:sz w:val="24"/>
        </w:rPr>
        <w:t>分，其中听力、口语各</w:t>
      </w:r>
      <w:r>
        <w:rPr>
          <w:rFonts w:ascii="Times" w:hAnsi="Times" w:cs="宋体" w:hint="eastAsia"/>
          <w:bCs/>
          <w:kern w:val="0"/>
          <w:sz w:val="24"/>
        </w:rPr>
        <w:t>15</w:t>
      </w:r>
      <w:r>
        <w:rPr>
          <w:rFonts w:ascii="Times" w:hAnsi="Times" w:cs="宋体" w:hint="eastAsia"/>
          <w:bCs/>
          <w:kern w:val="0"/>
          <w:sz w:val="24"/>
        </w:rPr>
        <w:t>分，以口头作答的方式进行，考官根据互动对话情况进行评价后分别确定成绩</w:t>
      </w:r>
      <w:r>
        <w:rPr>
          <w:rFonts w:ascii="Times" w:hAnsi="Times" w:cs="宋体" w:hint="eastAsia"/>
          <w:bCs/>
          <w:kern w:val="0"/>
          <w:sz w:val="24"/>
        </w:rPr>
        <w:t>。</w:t>
      </w:r>
    </w:p>
    <w:p w:rsidR="004F7928" w:rsidRDefault="008D0C54">
      <w:pPr>
        <w:spacing w:line="360" w:lineRule="auto"/>
        <w:rPr>
          <w:rFonts w:ascii="Times" w:hAnsi="Times" w:cs="宋体" w:hint="eastAsia"/>
          <w:bCs/>
          <w:kern w:val="0"/>
          <w:sz w:val="24"/>
        </w:rPr>
      </w:pPr>
      <w:r>
        <w:rPr>
          <w:rFonts w:ascii="Times" w:hAnsi="Times" w:cs="宋体" w:hint="eastAsia"/>
          <w:b/>
          <w:kern w:val="0"/>
          <w:sz w:val="24"/>
        </w:rPr>
        <w:t>4.</w:t>
      </w:r>
      <w:r>
        <w:rPr>
          <w:rFonts w:ascii="Times" w:hAnsi="Times" w:cs="宋体" w:hint="eastAsia"/>
          <w:b/>
          <w:kern w:val="0"/>
          <w:sz w:val="24"/>
        </w:rPr>
        <w:t>综合素质能力考核：</w:t>
      </w:r>
      <w:r>
        <w:rPr>
          <w:rFonts w:ascii="Times" w:hAnsi="Times" w:cs="宋体" w:hint="eastAsia"/>
          <w:bCs/>
          <w:kern w:val="0"/>
          <w:sz w:val="24"/>
        </w:rPr>
        <w:t>满分</w:t>
      </w:r>
      <w:r>
        <w:rPr>
          <w:rFonts w:ascii="Times" w:hAnsi="Times" w:cs="宋体" w:hint="eastAsia"/>
          <w:bCs/>
          <w:kern w:val="0"/>
          <w:sz w:val="24"/>
        </w:rPr>
        <w:t>70</w:t>
      </w:r>
      <w:r>
        <w:rPr>
          <w:rFonts w:ascii="Times" w:hAnsi="Times" w:cs="宋体" w:hint="eastAsia"/>
          <w:bCs/>
          <w:kern w:val="0"/>
          <w:sz w:val="24"/>
        </w:rPr>
        <w:t>分，以口头问答的方式进行，主要对考生的综合素质、专业素养、科研素质和潜力进行考察。</w:t>
      </w:r>
    </w:p>
    <w:p w:rsidR="004F7928" w:rsidRDefault="008D0C54">
      <w:pPr>
        <w:spacing w:line="360" w:lineRule="auto"/>
        <w:rPr>
          <w:rFonts w:ascii="Times" w:hAnsi="Times"/>
          <w:b/>
          <w:sz w:val="24"/>
        </w:rPr>
      </w:pPr>
      <w:r>
        <w:rPr>
          <w:rFonts w:ascii="Times" w:hAnsi="Times" w:hint="eastAsia"/>
          <w:b/>
          <w:sz w:val="24"/>
        </w:rPr>
        <w:t>八</w:t>
      </w:r>
      <w:r>
        <w:rPr>
          <w:rFonts w:ascii="Times" w:hAnsi="Times" w:hint="eastAsia"/>
          <w:b/>
          <w:sz w:val="24"/>
        </w:rPr>
        <w:t>、录取规则</w:t>
      </w:r>
    </w:p>
    <w:p w:rsidR="004F7928" w:rsidRDefault="008D0C54">
      <w:pPr>
        <w:spacing w:line="360" w:lineRule="auto"/>
        <w:ind w:firstLineChars="200" w:firstLine="480"/>
        <w:rPr>
          <w:rFonts w:ascii="Times" w:hAnsi="Times" w:cs="宋体"/>
          <w:kern w:val="0"/>
          <w:sz w:val="24"/>
        </w:rPr>
      </w:pPr>
      <w:r>
        <w:rPr>
          <w:rFonts w:ascii="Times" w:hAnsi="Times" w:cs="宋体" w:hint="eastAsia"/>
          <w:kern w:val="0"/>
          <w:sz w:val="24"/>
        </w:rPr>
        <w:t>综合成绩由初试成绩和复试成绩组成，其中初试成绩权重为</w:t>
      </w:r>
      <w:r>
        <w:rPr>
          <w:rFonts w:ascii="Times" w:hAnsi="Times" w:cs="宋体" w:hint="eastAsia"/>
          <w:kern w:val="0"/>
          <w:sz w:val="24"/>
        </w:rPr>
        <w:t>70%</w:t>
      </w:r>
      <w:r>
        <w:rPr>
          <w:rFonts w:ascii="Times" w:hAnsi="Times" w:cs="宋体" w:hint="eastAsia"/>
          <w:kern w:val="0"/>
          <w:sz w:val="24"/>
        </w:rPr>
        <w:t>，复试成绩权重为</w:t>
      </w:r>
      <w:r>
        <w:rPr>
          <w:rFonts w:ascii="Times" w:hAnsi="Times" w:cs="宋体" w:hint="eastAsia"/>
          <w:kern w:val="0"/>
          <w:sz w:val="24"/>
        </w:rPr>
        <w:t>30%</w:t>
      </w:r>
      <w:r>
        <w:rPr>
          <w:rFonts w:ascii="Times" w:hAnsi="Times" w:cs="宋体" w:hint="eastAsia"/>
          <w:kern w:val="0"/>
          <w:sz w:val="24"/>
        </w:rPr>
        <w:t>。</w:t>
      </w:r>
    </w:p>
    <w:p w:rsidR="004F7928" w:rsidRDefault="008D0C54">
      <w:pPr>
        <w:spacing w:line="360" w:lineRule="auto"/>
        <w:ind w:firstLineChars="200" w:firstLine="480"/>
        <w:rPr>
          <w:rFonts w:ascii="Times" w:hAnsi="Times" w:cs="宋体"/>
          <w:kern w:val="0"/>
          <w:sz w:val="24"/>
        </w:rPr>
      </w:pPr>
      <w:r>
        <w:rPr>
          <w:rFonts w:ascii="Times" w:hAnsi="Times" w:cs="宋体" w:hint="eastAsia"/>
          <w:kern w:val="0"/>
          <w:sz w:val="24"/>
        </w:rPr>
        <w:t>复试成绩由英语听力测试成绩</w:t>
      </w:r>
      <w:r>
        <w:rPr>
          <w:rFonts w:ascii="Times" w:hAnsi="Times" w:cs="宋体" w:hint="eastAsia"/>
          <w:kern w:val="0"/>
          <w:sz w:val="24"/>
        </w:rPr>
        <w:t>(</w:t>
      </w:r>
      <w:r>
        <w:rPr>
          <w:rFonts w:ascii="Times" w:hAnsi="Times" w:cs="宋体" w:hint="eastAsia"/>
          <w:kern w:val="0"/>
          <w:sz w:val="24"/>
        </w:rPr>
        <w:t>满分</w:t>
      </w:r>
      <w:r>
        <w:rPr>
          <w:rFonts w:ascii="Times" w:hAnsi="Times" w:cs="宋体" w:hint="eastAsia"/>
          <w:kern w:val="0"/>
          <w:sz w:val="24"/>
        </w:rPr>
        <w:t>15</w:t>
      </w:r>
      <w:r>
        <w:rPr>
          <w:rFonts w:ascii="Times" w:hAnsi="Times" w:cs="宋体" w:hint="eastAsia"/>
          <w:kern w:val="0"/>
          <w:sz w:val="24"/>
        </w:rPr>
        <w:t>分</w:t>
      </w:r>
      <w:r>
        <w:rPr>
          <w:rFonts w:ascii="Times" w:hAnsi="Times" w:cs="宋体" w:hint="eastAsia"/>
          <w:kern w:val="0"/>
          <w:sz w:val="24"/>
        </w:rPr>
        <w:t>)</w:t>
      </w:r>
      <w:r>
        <w:rPr>
          <w:rFonts w:ascii="Times" w:hAnsi="Times" w:cs="宋体" w:hint="eastAsia"/>
          <w:kern w:val="0"/>
          <w:sz w:val="24"/>
        </w:rPr>
        <w:t>、英语口语测试成绩</w:t>
      </w:r>
      <w:r>
        <w:rPr>
          <w:rFonts w:ascii="Times" w:hAnsi="Times" w:cs="宋体" w:hint="eastAsia"/>
          <w:kern w:val="0"/>
          <w:sz w:val="24"/>
        </w:rPr>
        <w:t>(</w:t>
      </w:r>
      <w:r>
        <w:rPr>
          <w:rFonts w:ascii="Times" w:hAnsi="Times" w:cs="宋体" w:hint="eastAsia"/>
          <w:kern w:val="0"/>
          <w:sz w:val="24"/>
        </w:rPr>
        <w:t>满分</w:t>
      </w:r>
      <w:r>
        <w:rPr>
          <w:rFonts w:ascii="Times" w:hAnsi="Times" w:cs="宋体" w:hint="eastAsia"/>
          <w:kern w:val="0"/>
          <w:sz w:val="24"/>
        </w:rPr>
        <w:t>15</w:t>
      </w:r>
      <w:r>
        <w:rPr>
          <w:rFonts w:ascii="Times" w:hAnsi="Times" w:cs="宋体" w:hint="eastAsia"/>
          <w:kern w:val="0"/>
          <w:sz w:val="24"/>
        </w:rPr>
        <w:t>分</w:t>
      </w:r>
      <w:r>
        <w:rPr>
          <w:rFonts w:ascii="Times" w:hAnsi="Times" w:cs="宋体" w:hint="eastAsia"/>
          <w:kern w:val="0"/>
          <w:sz w:val="24"/>
        </w:rPr>
        <w:t>)</w:t>
      </w:r>
      <w:r>
        <w:rPr>
          <w:rFonts w:ascii="Times" w:hAnsi="Times" w:cs="宋体" w:hint="eastAsia"/>
          <w:kern w:val="0"/>
          <w:sz w:val="24"/>
        </w:rPr>
        <w:t>、综合面试成绩</w:t>
      </w:r>
      <w:r>
        <w:rPr>
          <w:rFonts w:ascii="Times" w:hAnsi="Times" w:cs="宋体" w:hint="eastAsia"/>
          <w:kern w:val="0"/>
          <w:sz w:val="24"/>
        </w:rPr>
        <w:t>(</w:t>
      </w:r>
      <w:r>
        <w:rPr>
          <w:rFonts w:ascii="Times" w:hAnsi="Times" w:cs="宋体" w:hint="eastAsia"/>
          <w:kern w:val="0"/>
          <w:sz w:val="24"/>
        </w:rPr>
        <w:t>满分</w:t>
      </w:r>
      <w:r>
        <w:rPr>
          <w:rFonts w:ascii="Times" w:hAnsi="Times" w:cs="宋体" w:hint="eastAsia"/>
          <w:kern w:val="0"/>
          <w:sz w:val="24"/>
        </w:rPr>
        <w:t>70</w:t>
      </w:r>
      <w:r>
        <w:rPr>
          <w:rFonts w:ascii="Times" w:hAnsi="Times" w:cs="宋体" w:hint="eastAsia"/>
          <w:kern w:val="0"/>
          <w:sz w:val="24"/>
        </w:rPr>
        <w:t>分</w:t>
      </w:r>
      <w:r>
        <w:rPr>
          <w:rFonts w:ascii="Times" w:hAnsi="Times" w:cs="宋体" w:hint="eastAsia"/>
          <w:kern w:val="0"/>
          <w:sz w:val="24"/>
        </w:rPr>
        <w:t xml:space="preserve">) </w:t>
      </w:r>
      <w:r>
        <w:rPr>
          <w:rFonts w:ascii="Times" w:hAnsi="Times" w:cs="宋体" w:hint="eastAsia"/>
          <w:kern w:val="0"/>
          <w:sz w:val="24"/>
        </w:rPr>
        <w:t>三部分组成。</w:t>
      </w:r>
    </w:p>
    <w:p w:rsidR="004F7928" w:rsidRDefault="008D0C54" w:rsidP="008D0C54">
      <w:pPr>
        <w:spacing w:line="360" w:lineRule="auto"/>
        <w:ind w:firstLineChars="200" w:firstLine="480"/>
        <w:rPr>
          <w:rFonts w:ascii="Times" w:hAnsi="Times" w:cs="宋体" w:hint="eastAsia"/>
          <w:kern w:val="0"/>
          <w:sz w:val="24"/>
        </w:rPr>
      </w:pPr>
      <w:r>
        <w:rPr>
          <w:rFonts w:ascii="Times" w:hAnsi="Times" w:cs="宋体" w:hint="eastAsia"/>
          <w:kern w:val="0"/>
          <w:sz w:val="24"/>
        </w:rPr>
        <w:t>综合成绩</w:t>
      </w:r>
      <w:r>
        <w:rPr>
          <w:rFonts w:ascii="Times" w:hAnsi="Times" w:cs="宋体" w:hint="eastAsia"/>
          <w:kern w:val="0"/>
          <w:sz w:val="24"/>
        </w:rPr>
        <w:t>=</w:t>
      </w:r>
      <w:r>
        <w:rPr>
          <w:rFonts w:ascii="Times" w:hAnsi="Times" w:cs="宋体" w:hint="eastAsia"/>
          <w:kern w:val="0"/>
          <w:sz w:val="24"/>
        </w:rPr>
        <w:t>初试成绩（按百分制换算）</w:t>
      </w:r>
      <w:r>
        <w:rPr>
          <w:rFonts w:ascii="Times" w:hAnsi="Times" w:cs="宋体" w:hint="eastAsia"/>
          <w:kern w:val="0"/>
          <w:sz w:val="24"/>
        </w:rPr>
        <w:t>*70%+</w:t>
      </w:r>
      <w:r>
        <w:rPr>
          <w:rFonts w:ascii="Times" w:hAnsi="Times" w:cs="宋体" w:hint="eastAsia"/>
          <w:kern w:val="0"/>
          <w:sz w:val="24"/>
        </w:rPr>
        <w:t>复试成绩</w:t>
      </w:r>
      <w:r>
        <w:rPr>
          <w:rFonts w:ascii="Times" w:hAnsi="Times" w:cs="宋体" w:hint="eastAsia"/>
          <w:kern w:val="0"/>
          <w:sz w:val="24"/>
        </w:rPr>
        <w:t>*30%</w:t>
      </w:r>
      <w:r>
        <w:rPr>
          <w:rFonts w:ascii="Times" w:hAnsi="Times" w:cs="宋体" w:hint="eastAsia"/>
          <w:kern w:val="0"/>
          <w:sz w:val="24"/>
        </w:rPr>
        <w:t>。</w:t>
      </w:r>
      <w:bookmarkStart w:id="0" w:name="_GoBack"/>
      <w:bookmarkEnd w:id="0"/>
    </w:p>
    <w:p w:rsidR="004F7928" w:rsidRDefault="008D0C54">
      <w:pPr>
        <w:spacing w:line="360" w:lineRule="auto"/>
        <w:rPr>
          <w:rFonts w:ascii="Times" w:hAnsi="Times"/>
          <w:b/>
          <w:sz w:val="24"/>
        </w:rPr>
      </w:pPr>
      <w:r>
        <w:rPr>
          <w:rFonts w:ascii="Times" w:hAnsi="Times" w:hint="eastAsia"/>
          <w:b/>
          <w:sz w:val="24"/>
        </w:rPr>
        <w:t>九</w:t>
      </w:r>
      <w:r>
        <w:rPr>
          <w:rFonts w:ascii="Times" w:hAnsi="Times" w:hint="eastAsia"/>
          <w:b/>
          <w:sz w:val="24"/>
        </w:rPr>
        <w:t>、拟录取建议名单的确定。</w:t>
      </w:r>
      <w:r>
        <w:rPr>
          <w:rFonts w:ascii="Times" w:hAnsi="Times"/>
          <w:b/>
          <w:sz w:val="24"/>
        </w:rPr>
        <w:t xml:space="preserve"> </w:t>
      </w:r>
    </w:p>
    <w:p w:rsidR="004F7928" w:rsidRDefault="008D0C54">
      <w:pPr>
        <w:pStyle w:val="a7"/>
        <w:spacing w:before="0" w:beforeAutospacing="0" w:after="0" w:afterAutospacing="0" w:line="360" w:lineRule="auto"/>
        <w:ind w:firstLine="465"/>
        <w:rPr>
          <w:rFonts w:ascii="Times" w:hAnsi="Times"/>
        </w:rPr>
      </w:pPr>
      <w:r>
        <w:rPr>
          <w:rFonts w:ascii="Times" w:hAnsi="Times" w:hint="eastAsia"/>
        </w:rPr>
        <w:t>根据考生综合成绩排名确定拟录取考生名单，并通知考生、报学院汇总。</w:t>
      </w:r>
    </w:p>
    <w:p w:rsidR="004F7928" w:rsidRDefault="004F7928">
      <w:pPr>
        <w:spacing w:line="360" w:lineRule="auto"/>
        <w:rPr>
          <w:rFonts w:ascii="Times" w:hAnsi="Times"/>
        </w:rPr>
      </w:pPr>
    </w:p>
    <w:sectPr w:rsidR="004F792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94CE75C"/>
    <w:multiLevelType w:val="singleLevel"/>
    <w:tmpl w:val="994CE75C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70C"/>
    <w:rsid w:val="00020BA0"/>
    <w:rsid w:val="00084C87"/>
    <w:rsid w:val="000C175B"/>
    <w:rsid w:val="000D0476"/>
    <w:rsid w:val="00106D6C"/>
    <w:rsid w:val="0013323F"/>
    <w:rsid w:val="001526D5"/>
    <w:rsid w:val="0015316A"/>
    <w:rsid w:val="001D1756"/>
    <w:rsid w:val="00203988"/>
    <w:rsid w:val="002C2E90"/>
    <w:rsid w:val="003E571A"/>
    <w:rsid w:val="0040632E"/>
    <w:rsid w:val="00412D0B"/>
    <w:rsid w:val="004A507D"/>
    <w:rsid w:val="004B3A3A"/>
    <w:rsid w:val="004E2E8D"/>
    <w:rsid w:val="004F7928"/>
    <w:rsid w:val="0058416E"/>
    <w:rsid w:val="0067470C"/>
    <w:rsid w:val="006D265A"/>
    <w:rsid w:val="006F5772"/>
    <w:rsid w:val="007111B4"/>
    <w:rsid w:val="00722DCE"/>
    <w:rsid w:val="00740A15"/>
    <w:rsid w:val="0082596E"/>
    <w:rsid w:val="00830785"/>
    <w:rsid w:val="0083487D"/>
    <w:rsid w:val="008B7E0F"/>
    <w:rsid w:val="008D0C54"/>
    <w:rsid w:val="009121A1"/>
    <w:rsid w:val="0093043D"/>
    <w:rsid w:val="00975B40"/>
    <w:rsid w:val="00A7559F"/>
    <w:rsid w:val="00B02D62"/>
    <w:rsid w:val="00B24754"/>
    <w:rsid w:val="00B92001"/>
    <w:rsid w:val="00B93A4F"/>
    <w:rsid w:val="00BA20C7"/>
    <w:rsid w:val="00C17D05"/>
    <w:rsid w:val="00CA166A"/>
    <w:rsid w:val="00D307A9"/>
    <w:rsid w:val="00D77688"/>
    <w:rsid w:val="00D84E79"/>
    <w:rsid w:val="00E55BF9"/>
    <w:rsid w:val="00ED76AF"/>
    <w:rsid w:val="00F33DE1"/>
    <w:rsid w:val="00F60C6B"/>
    <w:rsid w:val="09240708"/>
    <w:rsid w:val="1A6A1DDB"/>
    <w:rsid w:val="444D74CC"/>
    <w:rsid w:val="6DB12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14465"/>
  <w15:docId w15:val="{7BAE2AED-7C27-4CC6-8259-195438054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Title"/>
    <w:basedOn w:val="a"/>
    <w:next w:val="a"/>
    <w:link w:val="a9"/>
    <w:qFormat/>
    <w:pPr>
      <w:spacing w:before="240" w:after="60"/>
      <w:jc w:val="center"/>
      <w:outlineLvl w:val="0"/>
    </w:pPr>
    <w:rPr>
      <w:rFonts w:asciiTheme="majorHAnsi" w:eastAsia="黑体" w:hAnsiTheme="majorHAnsi" w:cstheme="majorBidi"/>
      <w:b/>
      <w:bCs/>
      <w:sz w:val="32"/>
      <w:szCs w:val="32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a9">
    <w:name w:val="标题 字符"/>
    <w:basedOn w:val="a0"/>
    <w:link w:val="a8"/>
    <w:qFormat/>
    <w:rPr>
      <w:rFonts w:asciiTheme="majorHAnsi" w:eastAsia="黑体" w:hAnsiTheme="majorHAnsi" w:cstheme="majorBidi"/>
      <w:b/>
      <w:bCs/>
      <w:sz w:val="32"/>
      <w:szCs w:val="32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 braddd</dc:creator>
  <cp:lastModifiedBy>Windows 用户</cp:lastModifiedBy>
  <cp:revision>16</cp:revision>
  <dcterms:created xsi:type="dcterms:W3CDTF">2021-03-27T03:11:00Z</dcterms:created>
  <dcterms:modified xsi:type="dcterms:W3CDTF">2022-04-02T05:49:00Z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2052-11.1.0.11622</vt:lpwstr>
  </property>
  <property fmtid="{D5CDD505-2E9C-101B-9397-08002B2CF9AE}" pid="3" name="ICV">
    <vt:lpwstr>CD337DE3DEB24DC888828EA244866D8D</vt:lpwstr>
  </property>
</Properties>
</file>