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C35AB" w14:textId="1C1F4FFB" w:rsidR="00B320E9" w:rsidRDefault="00B320E9" w:rsidP="00B320E9">
      <w:pPr>
        <w:jc w:val="center"/>
        <w:rPr>
          <w:rFonts w:ascii="宋体" w:eastAsia="宋体" w:hAnsi="宋体"/>
          <w:b/>
          <w:sz w:val="36"/>
          <w:szCs w:val="28"/>
        </w:rPr>
      </w:pPr>
      <w:r w:rsidRPr="00B320E9">
        <w:rPr>
          <w:rFonts w:ascii="宋体" w:eastAsia="宋体" w:hAnsi="宋体" w:hint="eastAsia"/>
          <w:b/>
          <w:sz w:val="36"/>
          <w:szCs w:val="28"/>
        </w:rPr>
        <w:t>重庆师范大学研究生远程复试考场规则</w:t>
      </w:r>
    </w:p>
    <w:p w14:paraId="784C11F8" w14:textId="77777777" w:rsidR="00B320E9" w:rsidRPr="00B320E9" w:rsidRDefault="00B320E9" w:rsidP="00B320E9">
      <w:pPr>
        <w:jc w:val="center"/>
        <w:rPr>
          <w:rFonts w:ascii="宋体" w:eastAsia="宋体" w:hAnsi="宋体"/>
          <w:b/>
          <w:sz w:val="36"/>
          <w:szCs w:val="28"/>
        </w:rPr>
      </w:pPr>
    </w:p>
    <w:p w14:paraId="47F3A468" w14:textId="15674C96"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一、考生应当自觉服从复试工作人员管理，不得以任何理由妨碍复试工作人员履行职责，不得扰乱复试秩序。</w:t>
      </w:r>
    </w:p>
    <w:p w14:paraId="68F71377"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二、考生须提前准备好有效居民身份证，按规定时间和方式登录复试考场，应当主动配合工作人员要求进行身份验证核查和考试环境检查等工作。</w:t>
      </w:r>
    </w:p>
    <w:p w14:paraId="69B2B11E" w14:textId="512CFE3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三、考生应选择</w:t>
      </w:r>
      <w:r w:rsidR="00DB4DFC">
        <w:rPr>
          <w:rFonts w:ascii="宋体" w:eastAsia="宋体" w:hAnsi="宋体" w:cs="宋体" w:hint="eastAsia"/>
          <w:color w:val="000000" w:themeColor="text1"/>
          <w:kern w:val="0"/>
          <w:sz w:val="28"/>
          <w:szCs w:val="28"/>
        </w:rPr>
        <w:t>独立、</w:t>
      </w:r>
      <w:r w:rsidR="00DB4DFC" w:rsidRPr="00B73019">
        <w:rPr>
          <w:rFonts w:ascii="宋体" w:eastAsia="宋体" w:hAnsi="宋体" w:cs="宋体" w:hint="eastAsia"/>
          <w:color w:val="000000" w:themeColor="text1"/>
          <w:kern w:val="0"/>
          <w:sz w:val="28"/>
          <w:szCs w:val="28"/>
        </w:rPr>
        <w:t>封闭、安静、光线充足</w:t>
      </w:r>
      <w:r w:rsidRPr="00B320E9">
        <w:rPr>
          <w:rFonts w:ascii="宋体" w:eastAsia="宋体" w:hAnsi="宋体" w:hint="eastAsia"/>
          <w:sz w:val="28"/>
          <w:szCs w:val="28"/>
        </w:rPr>
        <w:t>的考试环境</w:t>
      </w:r>
      <w:r w:rsidR="0065056F">
        <w:rPr>
          <w:rFonts w:ascii="宋体" w:eastAsia="宋体" w:hAnsi="宋体" w:hint="eastAsia"/>
          <w:sz w:val="28"/>
          <w:szCs w:val="28"/>
        </w:rPr>
        <w:t>，考试环境中不得出现其他人</w:t>
      </w:r>
      <w:r w:rsidRPr="00B320E9">
        <w:rPr>
          <w:rFonts w:ascii="宋体" w:eastAsia="宋体" w:hAnsi="宋体" w:hint="eastAsia"/>
          <w:sz w:val="28"/>
          <w:szCs w:val="28"/>
        </w:rPr>
        <w:t>；双机位模式参加复试，一台设备面向考生正面，一台设备放于侧面拍摄整个复试环境</w:t>
      </w:r>
      <w:r w:rsidR="008C2255">
        <w:rPr>
          <w:rFonts w:ascii="宋体" w:eastAsia="宋体" w:hAnsi="宋体" w:hint="eastAsia"/>
          <w:sz w:val="28"/>
          <w:szCs w:val="28"/>
        </w:rPr>
        <w:t>，设备均具有摄像头，不得使用耳机</w:t>
      </w:r>
      <w:bookmarkStart w:id="0" w:name="_GoBack"/>
      <w:bookmarkEnd w:id="0"/>
      <w:r w:rsidRPr="00B320E9">
        <w:rPr>
          <w:rFonts w:ascii="宋体" w:eastAsia="宋体" w:hAnsi="宋体" w:hint="eastAsia"/>
          <w:sz w:val="28"/>
          <w:szCs w:val="28"/>
        </w:rPr>
        <w:t>。复试设备周围和视频监控范围内不得出现书籍资料及其他含通讯存储及显示功能的电子设备。</w:t>
      </w:r>
    </w:p>
    <w:p w14:paraId="0741B387"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四、应保证电脑、手机等设备电量充足，避免电量不足影响考试。电脑和</w:t>
      </w:r>
      <w:proofErr w:type="gramStart"/>
      <w:r w:rsidRPr="00B320E9">
        <w:rPr>
          <w:rFonts w:ascii="宋体" w:eastAsia="宋体" w:hAnsi="宋体" w:hint="eastAsia"/>
          <w:sz w:val="28"/>
          <w:szCs w:val="28"/>
        </w:rPr>
        <w:t>手机须</w:t>
      </w:r>
      <w:proofErr w:type="gramEnd"/>
      <w:r w:rsidRPr="00B320E9">
        <w:rPr>
          <w:rFonts w:ascii="宋体" w:eastAsia="宋体" w:hAnsi="宋体" w:hint="eastAsia"/>
          <w:sz w:val="28"/>
          <w:szCs w:val="28"/>
        </w:rPr>
        <w:t>退出其他应用程序，例如闹钟，微信、</w:t>
      </w:r>
      <w:r w:rsidRPr="00B320E9">
        <w:rPr>
          <w:rFonts w:ascii="宋体" w:eastAsia="宋体" w:hAnsi="宋体"/>
          <w:sz w:val="28"/>
          <w:szCs w:val="28"/>
        </w:rPr>
        <w:t>QQ，音乐、视频软件，录音、录屏软件，在线课堂、翻译软件等，不得使用任何更改声音和人像的软件，不得使用虚拟背景的软件，以免影响复试系统正常运行。</w:t>
      </w:r>
    </w:p>
    <w:p w14:paraId="7E90FD88"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五、考生应着装整齐，坐姿端正，不得佩戴墨镜、帽子、头饰、口罩等遮挡头部的物品，双手和头部完全呈现在复试窗口可见画面中。</w:t>
      </w:r>
    </w:p>
    <w:p w14:paraId="1B5B5327" w14:textId="428A8E45"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六、考生应保证独立作答，作答过程不</w:t>
      </w:r>
      <w:r w:rsidR="00930BBB">
        <w:rPr>
          <w:rFonts w:ascii="宋体" w:eastAsia="宋体" w:hAnsi="宋体" w:hint="eastAsia"/>
          <w:sz w:val="28"/>
          <w:szCs w:val="28"/>
        </w:rPr>
        <w:t>得有任何其他人</w:t>
      </w:r>
      <w:r w:rsidRPr="00B320E9">
        <w:rPr>
          <w:rFonts w:ascii="宋体" w:eastAsia="宋体" w:hAnsi="宋体" w:hint="eastAsia"/>
          <w:sz w:val="28"/>
          <w:szCs w:val="28"/>
        </w:rPr>
        <w:t>干扰</w:t>
      </w:r>
      <w:r w:rsidR="00930BBB">
        <w:rPr>
          <w:rFonts w:ascii="宋体" w:eastAsia="宋体" w:hAnsi="宋体" w:hint="eastAsia"/>
          <w:sz w:val="28"/>
          <w:szCs w:val="28"/>
        </w:rPr>
        <w:t>或参与</w:t>
      </w:r>
      <w:r w:rsidRPr="00B320E9">
        <w:rPr>
          <w:rFonts w:ascii="宋体" w:eastAsia="宋体" w:hAnsi="宋体" w:hint="eastAsia"/>
          <w:sz w:val="28"/>
          <w:szCs w:val="28"/>
        </w:rPr>
        <w:t>；考生应保持注视正面摄像头，视线不得离开，中途不得离场；不得手持手机进行考试，不得使用耳机，不得接打电话；不得以任何形</w:t>
      </w:r>
      <w:r w:rsidRPr="00B320E9">
        <w:rPr>
          <w:rFonts w:ascii="宋体" w:eastAsia="宋体" w:hAnsi="宋体" w:hint="eastAsia"/>
          <w:sz w:val="28"/>
          <w:szCs w:val="28"/>
        </w:rPr>
        <w:lastRenderedPageBreak/>
        <w:t>式查阅书籍、电子资料</w:t>
      </w:r>
      <w:r w:rsidR="00174691">
        <w:rPr>
          <w:rFonts w:ascii="宋体" w:eastAsia="宋体" w:hAnsi="宋体" w:hint="eastAsia"/>
          <w:sz w:val="28"/>
          <w:szCs w:val="28"/>
        </w:rPr>
        <w:t>等</w:t>
      </w:r>
      <w:r w:rsidRPr="00B320E9">
        <w:rPr>
          <w:rFonts w:ascii="宋体" w:eastAsia="宋体" w:hAnsi="宋体" w:hint="eastAsia"/>
          <w:sz w:val="28"/>
          <w:szCs w:val="28"/>
        </w:rPr>
        <w:t>。</w:t>
      </w:r>
    </w:p>
    <w:p w14:paraId="1991C5AE"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七、复试开始后，考生不得私自离开视频现场或中断视频。若因网络或设备故障造成通信效果不佳或考试中断等故障，应重新登录系统并耐心等待考场工作人员通知。</w:t>
      </w:r>
    </w:p>
    <w:p w14:paraId="085954C5"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八、严禁在复试过程中录音、录像、录屏或截屏。严禁私自保留或向他人透露复试相关内容。</w:t>
      </w:r>
    </w:p>
    <w:p w14:paraId="6615B1A7"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 xml:space="preserve">　九、复试结束后考生应按工作人员指令离开复试现场，不得再次进入。</w:t>
      </w:r>
    </w:p>
    <w:p w14:paraId="694D3453"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十、如考生不按规定参加复试（包括无故不上传资料、不按时缴纳费用、不按时进入考场等），则视为其主动放弃复试资格。复试当天，考生复试专业全部考生复试结束后，仍未能联系上的考生，即视为放弃我校复试资格，不予补复试。</w:t>
      </w:r>
    </w:p>
    <w:p w14:paraId="51DD3A21" w14:textId="77777777" w:rsidR="00B320E9" w:rsidRPr="00B320E9" w:rsidRDefault="00B320E9" w:rsidP="00B320E9">
      <w:pPr>
        <w:ind w:firstLineChars="200" w:firstLine="560"/>
        <w:rPr>
          <w:rFonts w:ascii="宋体" w:eastAsia="宋体" w:hAnsi="宋体"/>
          <w:sz w:val="28"/>
          <w:szCs w:val="28"/>
        </w:rPr>
      </w:pPr>
      <w:r w:rsidRPr="00B320E9">
        <w:rPr>
          <w:rFonts w:ascii="宋体" w:eastAsia="宋体" w:hAnsi="宋体" w:hint="eastAsia"/>
          <w:sz w:val="28"/>
          <w:szCs w:val="28"/>
        </w:rPr>
        <w:t>十一、对在复试过程中有违规、违法行为的考生，一经查实，将依法依规严肃处理，记入《国家教育考试考生诚信档案》。</w:t>
      </w:r>
    </w:p>
    <w:p w14:paraId="61C9182D" w14:textId="77777777" w:rsidR="00697238" w:rsidRPr="00B320E9" w:rsidRDefault="00697238" w:rsidP="00B320E9">
      <w:pPr>
        <w:ind w:firstLineChars="200" w:firstLine="560"/>
        <w:rPr>
          <w:rFonts w:ascii="宋体" w:eastAsia="宋体" w:hAnsi="宋体"/>
          <w:sz w:val="28"/>
          <w:szCs w:val="28"/>
        </w:rPr>
      </w:pPr>
    </w:p>
    <w:sectPr w:rsidR="00697238" w:rsidRPr="00B320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DE92C" w14:textId="77777777" w:rsidR="00E31DF3" w:rsidRDefault="00E31DF3" w:rsidP="00B320E9">
      <w:r>
        <w:separator/>
      </w:r>
    </w:p>
  </w:endnote>
  <w:endnote w:type="continuationSeparator" w:id="0">
    <w:p w14:paraId="4BFC1E7D" w14:textId="77777777" w:rsidR="00E31DF3" w:rsidRDefault="00E31DF3" w:rsidP="00B3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03DAD" w14:textId="77777777" w:rsidR="00E31DF3" w:rsidRDefault="00E31DF3" w:rsidP="00B320E9">
      <w:r>
        <w:separator/>
      </w:r>
    </w:p>
  </w:footnote>
  <w:footnote w:type="continuationSeparator" w:id="0">
    <w:p w14:paraId="5D0543C7" w14:textId="77777777" w:rsidR="00E31DF3" w:rsidRDefault="00E31DF3" w:rsidP="00B320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201"/>
    <w:rsid w:val="00174691"/>
    <w:rsid w:val="00215F0F"/>
    <w:rsid w:val="004B1B01"/>
    <w:rsid w:val="0065056F"/>
    <w:rsid w:val="00697238"/>
    <w:rsid w:val="008C2255"/>
    <w:rsid w:val="00930BBB"/>
    <w:rsid w:val="009374C3"/>
    <w:rsid w:val="00B00201"/>
    <w:rsid w:val="00B320E9"/>
    <w:rsid w:val="00C77A07"/>
    <w:rsid w:val="00DB4DFC"/>
    <w:rsid w:val="00E01C24"/>
    <w:rsid w:val="00E31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09E8C"/>
  <w15:chartTrackingRefBased/>
  <w15:docId w15:val="{85DD4517-BC5E-4AAB-BDA9-70E1CF59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20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320E9"/>
    <w:rPr>
      <w:sz w:val="18"/>
      <w:szCs w:val="18"/>
    </w:rPr>
  </w:style>
  <w:style w:type="paragraph" w:styleId="a5">
    <w:name w:val="footer"/>
    <w:basedOn w:val="a"/>
    <w:link w:val="a6"/>
    <w:uiPriority w:val="99"/>
    <w:unhideWhenUsed/>
    <w:rsid w:val="00B320E9"/>
    <w:pPr>
      <w:tabs>
        <w:tab w:val="center" w:pos="4153"/>
        <w:tab w:val="right" w:pos="8306"/>
      </w:tabs>
      <w:snapToGrid w:val="0"/>
      <w:jc w:val="left"/>
    </w:pPr>
    <w:rPr>
      <w:sz w:val="18"/>
      <w:szCs w:val="18"/>
    </w:rPr>
  </w:style>
  <w:style w:type="character" w:customStyle="1" w:styleId="a6">
    <w:name w:val="页脚 字符"/>
    <w:basedOn w:val="a0"/>
    <w:link w:val="a5"/>
    <w:uiPriority w:val="99"/>
    <w:rsid w:val="00B320E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朱嘉洁</dc:creator>
  <cp:keywords/>
  <dc:description/>
  <cp:lastModifiedBy>朱嘉洁</cp:lastModifiedBy>
  <cp:revision>10</cp:revision>
  <dcterms:created xsi:type="dcterms:W3CDTF">2021-03-24T02:01:00Z</dcterms:created>
  <dcterms:modified xsi:type="dcterms:W3CDTF">2022-03-24T01:36:00Z</dcterms:modified>
</cp:coreProperties>
</file>