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初试科目考试大纲</w:t>
      </w:r>
    </w:p>
    <w:p>
      <w:pPr>
        <w:jc w:val="left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科目代码：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357</w:t>
      </w:r>
    </w:p>
    <w:p>
      <w:pPr>
        <w:jc w:val="left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科目名称：《英语翻译基础》</w:t>
      </w:r>
    </w:p>
    <w:p>
      <w:pPr>
        <w:numPr>
          <w:ilvl w:val="0"/>
          <w:numId w:val="1"/>
        </w:num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考试范围</w:t>
      </w:r>
    </w:p>
    <w:p>
      <w:pPr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《英语翻译基础》是测试考生基础翻译能力的尺度参照性水平考试，考查MTI考生的词汇量水平、英语语言、语法相关知识以及英汉互译能力。   </w:t>
      </w:r>
    </w:p>
    <w:p>
      <w:pPr>
        <w:numPr>
          <w:ilvl w:val="0"/>
          <w:numId w:val="1"/>
        </w:num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考试形式</w:t>
      </w:r>
    </w:p>
    <w:p>
      <w:pPr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主、客观试题相结合，单项与综合技能测试相结合的方法；强调考生的英汉、汉英翻译能力。考试内容包括两个部分：词语翻译和英汉互译，总分150分。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I. 词语翻译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 要求</w:t>
      </w:r>
    </w:p>
    <w:p>
      <w:pPr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掌握一定的中英文术语或专有名词互译。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 题型</w:t>
      </w:r>
    </w:p>
    <w:p>
      <w:pPr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准确翻译汉译英、英译汉各15个术语、缩略语或专有名词。总分3</w:t>
      </w:r>
      <w:r>
        <w:rPr>
          <w:rFonts w:ascii="仿宋_GB2312" w:hAnsi="仿宋_GB2312" w:eastAsia="仿宋_GB2312" w:cs="仿宋_GB2312"/>
          <w:sz w:val="30"/>
          <w:szCs w:val="30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分，考试时间为6</w:t>
      </w:r>
      <w:r>
        <w:rPr>
          <w:rFonts w:ascii="仿宋_GB2312" w:hAnsi="仿宋_GB2312" w:eastAsia="仿宋_GB2312" w:cs="仿宋_GB2312"/>
          <w:sz w:val="30"/>
          <w:szCs w:val="30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分钟。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II. 英汉互译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 要求</w:t>
      </w:r>
    </w:p>
    <w:p>
      <w:pPr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具备一定的英汉互译基本能力；初步了解中国和英语母语国家的社会、文化等背景知识；译文忠实原文，无明显误译、漏译；语言通顺、用词正确、表达基本无误；译文无明显语法错误。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 题型</w:t>
      </w:r>
    </w:p>
    <w:p>
      <w:pPr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汉译英、英译汉两类题型，每部分字数或者单词数在300字词左右，各占6</w:t>
      </w:r>
      <w:r>
        <w:rPr>
          <w:rFonts w:ascii="仿宋_GB2312" w:hAnsi="仿宋_GB2312" w:eastAsia="仿宋_GB2312" w:cs="仿宋_GB2312"/>
          <w:sz w:val="30"/>
          <w:szCs w:val="30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分。总分1</w:t>
      </w: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分。考试时间为1</w:t>
      </w: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分钟。</w:t>
      </w:r>
    </w:p>
    <w:p>
      <w:pPr>
        <w:ind w:firstLine="1205" w:firstLineChars="400"/>
        <w:jc w:val="left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《357-英语翻译基础》考试内容一览表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098"/>
        <w:gridCol w:w="1210"/>
        <w:gridCol w:w="2841"/>
        <w:gridCol w:w="888"/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13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题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型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40" w:firstLineChars="4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题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量</w:t>
            </w:r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1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时间（分钟）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4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644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词语翻译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英译汉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个英文术语、缩略语</w:t>
            </w:r>
          </w:p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或专有名词</w:t>
            </w:r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15</w:t>
            </w:r>
          </w:p>
        </w:tc>
        <w:tc>
          <w:tcPr>
            <w:tcW w:w="1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4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64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汉译英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个中文术语、缩略语</w:t>
            </w:r>
          </w:p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或专有名词</w:t>
            </w:r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15</w:t>
            </w:r>
          </w:p>
        </w:tc>
        <w:tc>
          <w:tcPr>
            <w:tcW w:w="1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4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644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英汉互译</w:t>
            </w:r>
          </w:p>
        </w:tc>
        <w:tc>
          <w:tcPr>
            <w:tcW w:w="7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英译汉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两段或一篇文章，</w:t>
            </w:r>
          </w:p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250-350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个单词。</w:t>
            </w:r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</w:t>
            </w:r>
          </w:p>
        </w:tc>
        <w:tc>
          <w:tcPr>
            <w:tcW w:w="1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4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64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汉译英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两段或一篇文章，</w:t>
            </w:r>
          </w:p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150-250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个汉字。</w:t>
            </w:r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</w:t>
            </w:r>
          </w:p>
        </w:tc>
        <w:tc>
          <w:tcPr>
            <w:tcW w:w="1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总计</w:t>
            </w:r>
          </w:p>
        </w:tc>
        <w:tc>
          <w:tcPr>
            <w:tcW w:w="13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——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——</w:t>
            </w:r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150</w:t>
            </w:r>
          </w:p>
        </w:tc>
        <w:tc>
          <w:tcPr>
            <w:tcW w:w="1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180</w:t>
            </w:r>
          </w:p>
        </w:tc>
      </w:tr>
    </w:tbl>
    <w:p>
      <w:pPr>
        <w:jc w:val="left"/>
        <w:rPr>
          <w:rFonts w:ascii="仿宋_GB2312" w:hAnsi="仿宋_GB2312" w:eastAsia="仿宋_GB2312" w:cs="仿宋_GB2312"/>
          <w:b/>
          <w:bCs/>
          <w:sz w:val="30"/>
          <w:szCs w:val="30"/>
        </w:rPr>
      </w:pP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三、参考书目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《实用翻译教程》，冯庆华，上海外语教育出版社，2010年（第三版）。</w:t>
      </w:r>
    </w:p>
    <w:p>
      <w:pPr>
        <w:jc w:val="left"/>
        <w:rPr>
          <w:rFonts w:ascii="仿宋_GB2312" w:hAnsi="仿宋_GB2312" w:eastAsia="仿宋_GB2312" w:cs="仿宋_GB2312"/>
          <w:b/>
          <w:bCs/>
          <w:sz w:val="30"/>
          <w:szCs w:val="3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AE6ABD"/>
    <w:multiLevelType w:val="singleLevel"/>
    <w:tmpl w:val="33AE6AB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hMWUyOGY4OWQ2ODEzMGM2ZmQ4NDU3ZWMxOGNhM2QifQ=="/>
  </w:docVars>
  <w:rsids>
    <w:rsidRoot w:val="00000000"/>
    <w:rsid w:val="511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2022-08-25T06:52:27Z</dcterms:created>
  <dc:creator>A</dc:creator>
  <cp:lastModifiedBy>依拉那</cp:lastModifiedBy>
  <dcterms:modified xsi:type="dcterms:W3CDTF">2022-08-25T06:53:57Z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F229256DF1AF4EBC997466AB43AF94A1</vt:lpwstr>
  </property>
</Properties>
</file>