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初试科目考试大纲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 xml:space="preserve">科目代码：707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科目名称：公共管理学原理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一、考试范围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（一）公共管理的内涵，公共管理学与管理学、企业管理、行政管理的区别联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系，新公共管理理论的主要理论创新；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（二）公共管理理论的产生与发展，从行政学理论到新公共管理理论的发展；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（三）公共管理的客体，公共物品的涵义与类型，公共物品的供给及供给方式；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（四）公共管理的职能，公共管理的职能方式，公共管理职能的转变；公共管理职能的多种实现形式，公共管理职能市场化与社会化；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五）公共管理的主体。公共组织的类型与作用，政府组织与非政府组织的一般理论和实践。中国的非政府公共组织：事业单位、社会团体、社会服务机构（民办非企业单位）、基金会，涉外社会组织等各自的特征及作用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（六）公共管理主体之间的关系，政府对各类非政府公共组织的管理；事业单位的管理体制，社会组织的管理体制。各类非政府公共组织的内部管理体制；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七）公共组织的领导和领导者，公共组织的领导方式；公共人力资源的分类管理，公共人力资源管理与传统人事行政管理的区别；西方公务员制度的特点，中国的公务员制度，事业单位的人事管理，社会组织中的志愿者管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（八）公共政策的特征与分类，公共政策的制定、执行与评估，公共政策的监控；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（九）公共管理的方法和工具。公共部门的绩效管理，信息化管理，应急管理等；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（十）公共管理的改革。西方的新公共管理运动。中国的行政体制改革，事业单位管理体制改革，社会组织管理体制改革。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二、考试形式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闭卷，题型包括名词解释题、简答题、辨析题、论述题、案例分析题。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三、参考书目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（一）王乐夫主编，《公共管理学》，中国人民大学出版社（第2版），2018.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（二）张康之、郑家昊主编，《公共管理学》，中国人民大学出版社（第2版），2019.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科目代码 科目名称：</w:t>
      </w:r>
      <w:r>
        <w:rPr>
          <w:rFonts w:hint="default" w:ascii="仿宋_GB2312" w:hAnsi="仿宋_GB2312" w:eastAsia="仿宋_GB2312" w:cs="仿宋_GB2312"/>
          <w:b/>
          <w:bCs/>
          <w:sz w:val="30"/>
          <w:szCs w:val="30"/>
          <w:lang w:val="en-US" w:eastAsia="zh-CN"/>
        </w:rPr>
        <w:t>824</w:t>
      </w:r>
      <w:r>
        <w:rPr>
          <w:rFonts w:hint="default" w:ascii="仿宋_GB2312" w:hAnsi="仿宋_GB2312" w:eastAsia="仿宋_GB2312" w:cs="仿宋_GB2312"/>
          <w:b/>
          <w:bCs/>
          <w:sz w:val="30"/>
          <w:szCs w:val="30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default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公共管理专业综合基础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一、考试范围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" w:firstLineChars="1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（一）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公共政策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学相关的基础知识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（二）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现代管理学原理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" w:firstLineChars="1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（三）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政治学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基础知识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二、考试形式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" w:firstLineChars="1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闭卷，题型包括名词解释题、简答题、辨析题、论述题、案例分析题。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三、参考书目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" w:firstLineChars="1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（一）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谢明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主编，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《公共政策导论》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中国人民大学出版社(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第5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版)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,2020.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" w:firstLineChars="1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（二）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娄成武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主编，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《现代管理学原理》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中国人民大学出版社(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第3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版)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，2012.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" w:firstLineChars="1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（三）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杨光斌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主编，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《政治学导论》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中国人民大学出版社(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第5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版)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,2019.</w:t>
      </w:r>
      <w:r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ab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hMWUyOGY4OWQ2ODEzMGM2ZmQ4NDU3ZWMxOGNhM2QifQ=="/>
  </w:docVars>
  <w:rsids>
    <w:rsidRoot w:val="00000000"/>
    <w:rsid w:val="21810EFB"/>
    <w:rsid w:val="259A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716</Words>
  <Characters>726</Characters>
  <Lines>0</Lines>
  <Paragraphs>0</Paragraphs>
  <TotalTime>0</TotalTime>
  <ScaleCrop>false</ScaleCrop>
  <LinksUpToDate>false</LinksUpToDate>
  <CharactersWithSpaces>727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2021-07-14T02:00:00Z</dcterms:created>
  <dc:creator>admin</dc:creator>
  <cp:lastModifiedBy>依拉那</cp:lastModifiedBy>
  <dcterms:modified xsi:type="dcterms:W3CDTF">2022-09-01T06:37:30Z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3F0546BB4DAD4BBCB66EFCFDEDB73AD4</vt:lpwstr>
  </property>
</Properties>
</file>