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3C774" w14:textId="6E762AC4" w:rsidR="008079DE" w:rsidRPr="008079DE" w:rsidRDefault="008079DE" w:rsidP="008079DE">
      <w:pPr>
        <w:spacing w:beforeLines="50" w:before="156" w:afterLines="50" w:after="156" w:line="460" w:lineRule="exact"/>
        <w:jc w:val="center"/>
        <w:rPr>
          <w:rFonts w:ascii="仿宋" w:eastAsia="仿宋" w:hAnsi="仿宋"/>
          <w:b/>
          <w:bCs/>
          <w:color w:val="000000"/>
          <w:sz w:val="36"/>
          <w:szCs w:val="36"/>
        </w:rPr>
      </w:pPr>
      <w:r w:rsidRPr="008079DE">
        <w:rPr>
          <w:rFonts w:ascii="仿宋" w:eastAsia="仿宋" w:hAnsi="仿宋" w:hint="eastAsia"/>
          <w:b/>
          <w:bCs/>
          <w:color w:val="000000"/>
          <w:sz w:val="36"/>
          <w:szCs w:val="36"/>
        </w:rPr>
        <w:t>初始参考数目</w:t>
      </w:r>
    </w:p>
    <w:p w14:paraId="45721ADB" w14:textId="4119E409" w:rsidR="00A2643B" w:rsidRDefault="002423ED">
      <w:pPr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文化与新媒体通论</w:t>
      </w:r>
      <w:r w:rsidR="00A2643B" w:rsidRPr="008079DE">
        <w:rPr>
          <w:rFonts w:hint="eastAsia"/>
          <w:b/>
          <w:bCs/>
          <w:sz w:val="28"/>
          <w:szCs w:val="32"/>
        </w:rPr>
        <w:t>：</w:t>
      </w:r>
    </w:p>
    <w:p w14:paraId="1B9655AA" w14:textId="63C0B60B" w:rsidR="002423ED" w:rsidRPr="001C4DEF" w:rsidRDefault="002423ED" w:rsidP="002423ED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567" w:firstLineChars="0" w:hanging="567"/>
        <w:rPr>
          <w:rStyle w:val="markedcontent"/>
          <w:rFonts w:ascii="Arial" w:hAnsi="Arial"/>
        </w:rPr>
      </w:pPr>
      <w:bookmarkStart w:id="0" w:name="_Hlk81998361"/>
      <w:r>
        <w:rPr>
          <w:rStyle w:val="markedcontent"/>
          <w:rFonts w:ascii="Arial" w:hAnsi="Arial" w:cs="Arial"/>
          <w:sz w:val="26"/>
          <w:szCs w:val="26"/>
        </w:rPr>
        <w:t>《中国文化概论》</w:t>
      </w:r>
      <w:r>
        <w:rPr>
          <w:rStyle w:val="markedcontent"/>
          <w:rFonts w:ascii="Arial" w:hAnsi="Arial" w:cs="Arial"/>
          <w:sz w:val="26"/>
          <w:szCs w:val="26"/>
        </w:rPr>
        <w:t>(</w:t>
      </w:r>
      <w:r>
        <w:rPr>
          <w:rStyle w:val="markedcontent"/>
          <w:rFonts w:ascii="Arial" w:hAnsi="Arial" w:cs="Arial"/>
          <w:sz w:val="26"/>
          <w:szCs w:val="26"/>
        </w:rPr>
        <w:t>修订版</w:t>
      </w:r>
      <w:r>
        <w:rPr>
          <w:rStyle w:val="markedcontent"/>
          <w:rFonts w:ascii="Arial" w:hAnsi="Arial" w:cs="Arial"/>
          <w:sz w:val="26"/>
          <w:szCs w:val="26"/>
        </w:rPr>
        <w:t>)</w:t>
      </w:r>
      <w:r>
        <w:rPr>
          <w:rStyle w:val="markedcontent"/>
          <w:rFonts w:ascii="Arial" w:hAnsi="Arial" w:cs="Arial"/>
          <w:sz w:val="26"/>
          <w:szCs w:val="26"/>
        </w:rPr>
        <w:t>，张岱年、方克立，北京：北京师范大学出版社，</w:t>
      </w:r>
      <w:r>
        <w:rPr>
          <w:rStyle w:val="markedcontent"/>
          <w:rFonts w:ascii="Arial" w:hAnsi="Arial" w:cs="Arial"/>
          <w:sz w:val="26"/>
          <w:szCs w:val="26"/>
        </w:rPr>
        <w:t>20</w:t>
      </w:r>
      <w:r w:rsidR="00DE7AE4">
        <w:rPr>
          <w:rStyle w:val="markedcontent"/>
          <w:rFonts w:ascii="Arial" w:hAnsi="Arial" w:cs="Arial"/>
          <w:sz w:val="26"/>
          <w:szCs w:val="26"/>
        </w:rPr>
        <w:t>20</w:t>
      </w:r>
      <w:r>
        <w:rPr>
          <w:rStyle w:val="markedcontent"/>
          <w:rFonts w:ascii="Arial" w:hAnsi="Arial" w:cs="Arial"/>
          <w:sz w:val="26"/>
          <w:szCs w:val="26"/>
        </w:rPr>
        <w:t>年</w:t>
      </w:r>
      <w:r w:rsidR="00F76C72">
        <w:rPr>
          <w:rStyle w:val="markedcontent"/>
          <w:rFonts w:ascii="Arial" w:hAnsi="Arial" w:cs="Arial" w:hint="eastAsia"/>
          <w:sz w:val="26"/>
          <w:szCs w:val="26"/>
        </w:rPr>
        <w:t>印</w:t>
      </w:r>
      <w:r>
        <w:rPr>
          <w:rStyle w:val="markedcontent"/>
          <w:rFonts w:ascii="Arial" w:hAnsi="Arial" w:cs="Arial"/>
          <w:sz w:val="26"/>
          <w:szCs w:val="26"/>
        </w:rPr>
        <w:t>；</w:t>
      </w:r>
    </w:p>
    <w:p w14:paraId="716110C7" w14:textId="77777777" w:rsidR="002423ED" w:rsidRPr="001C4DEF" w:rsidRDefault="002423ED" w:rsidP="002423ED">
      <w:pPr>
        <w:pStyle w:val="a3"/>
        <w:numPr>
          <w:ilvl w:val="0"/>
          <w:numId w:val="6"/>
        </w:numPr>
        <w:tabs>
          <w:tab w:val="left" w:pos="567"/>
        </w:tabs>
        <w:ind w:firstLineChars="0" w:hanging="720"/>
        <w:rPr>
          <w:rStyle w:val="markedcontent"/>
          <w:rFonts w:ascii="Arial" w:hAnsi="Arial"/>
        </w:rPr>
      </w:pPr>
      <w:r>
        <w:rPr>
          <w:rStyle w:val="markedcontent"/>
          <w:rFonts w:ascii="Arial" w:hAnsi="Arial" w:cs="Arial"/>
          <w:sz w:val="26"/>
          <w:szCs w:val="26"/>
        </w:rPr>
        <w:t>《</w:t>
      </w:r>
      <w:r>
        <w:rPr>
          <w:rStyle w:val="markedcontent"/>
          <w:rFonts w:ascii="Arial" w:hAnsi="Arial" w:cs="Arial" w:hint="eastAsia"/>
          <w:sz w:val="26"/>
          <w:szCs w:val="26"/>
        </w:rPr>
        <w:t>新媒体概论</w:t>
      </w:r>
      <w:r>
        <w:rPr>
          <w:rStyle w:val="markedcontent"/>
          <w:rFonts w:ascii="Arial" w:hAnsi="Arial" w:cs="Arial"/>
          <w:sz w:val="26"/>
          <w:szCs w:val="26"/>
        </w:rPr>
        <w:t>》，</w:t>
      </w:r>
      <w:r>
        <w:rPr>
          <w:rStyle w:val="markedcontent"/>
          <w:rFonts w:ascii="Arial" w:hAnsi="Arial" w:cs="Arial" w:hint="eastAsia"/>
          <w:sz w:val="26"/>
          <w:szCs w:val="26"/>
        </w:rPr>
        <w:t>谭云明主编</w:t>
      </w:r>
      <w:r>
        <w:rPr>
          <w:rStyle w:val="markedcontent"/>
          <w:rFonts w:ascii="Arial" w:hAnsi="Arial" w:cs="Arial"/>
          <w:sz w:val="26"/>
          <w:szCs w:val="26"/>
        </w:rPr>
        <w:t>，</w:t>
      </w:r>
      <w:r>
        <w:rPr>
          <w:rStyle w:val="markedcontent"/>
          <w:rFonts w:ascii="Arial" w:hAnsi="Arial" w:cs="Arial" w:hint="eastAsia"/>
          <w:sz w:val="26"/>
          <w:szCs w:val="26"/>
        </w:rPr>
        <w:t>北京：北京</w:t>
      </w:r>
      <w:r>
        <w:rPr>
          <w:rStyle w:val="markedcontent"/>
          <w:rFonts w:ascii="Arial" w:hAnsi="Arial" w:cs="Arial"/>
          <w:sz w:val="26"/>
          <w:szCs w:val="26"/>
        </w:rPr>
        <w:t>大学出版社</w:t>
      </w:r>
      <w:r>
        <w:rPr>
          <w:rStyle w:val="markedcontent"/>
          <w:rFonts w:ascii="Arial" w:hAnsi="Arial" w:cs="Arial" w:hint="eastAsia"/>
          <w:sz w:val="26"/>
          <w:szCs w:val="26"/>
        </w:rPr>
        <w:t>，</w:t>
      </w:r>
      <w:r>
        <w:rPr>
          <w:rStyle w:val="markedcontent"/>
          <w:rFonts w:ascii="Arial" w:hAnsi="Arial" w:cs="Arial"/>
          <w:sz w:val="26"/>
          <w:szCs w:val="26"/>
        </w:rPr>
        <w:t>2018</w:t>
      </w:r>
      <w:r>
        <w:rPr>
          <w:rStyle w:val="markedcontent"/>
          <w:rFonts w:ascii="Arial" w:hAnsi="Arial" w:cs="Arial"/>
          <w:sz w:val="26"/>
          <w:szCs w:val="26"/>
        </w:rPr>
        <w:t>年</w:t>
      </w:r>
    </w:p>
    <w:bookmarkEnd w:id="0"/>
    <w:p w14:paraId="436CDE58" w14:textId="77777777" w:rsidR="002423ED" w:rsidRPr="002423ED" w:rsidRDefault="002423ED">
      <w:pPr>
        <w:rPr>
          <w:b/>
          <w:bCs/>
          <w:sz w:val="28"/>
          <w:szCs w:val="32"/>
        </w:rPr>
      </w:pPr>
    </w:p>
    <w:p w14:paraId="15029FC8" w14:textId="54E114F0" w:rsidR="008079DE" w:rsidRDefault="008079DE" w:rsidP="008079DE">
      <w:pPr>
        <w:spacing w:beforeLines="50" w:before="156" w:afterLines="50" w:after="156" w:line="460" w:lineRule="exact"/>
        <w:jc w:val="center"/>
        <w:rPr>
          <w:rFonts w:ascii="仿宋" w:eastAsia="仿宋" w:hAnsi="仿宋"/>
          <w:b/>
          <w:bCs/>
          <w:color w:val="000000"/>
          <w:sz w:val="36"/>
          <w:szCs w:val="36"/>
        </w:rPr>
      </w:pPr>
      <w:r w:rsidRPr="008079DE">
        <w:rPr>
          <w:rFonts w:ascii="仿宋" w:eastAsia="仿宋" w:hAnsi="仿宋" w:hint="eastAsia"/>
          <w:b/>
          <w:bCs/>
          <w:color w:val="000000"/>
          <w:sz w:val="36"/>
          <w:szCs w:val="36"/>
        </w:rPr>
        <w:t>复试参考书目</w:t>
      </w:r>
    </w:p>
    <w:p w14:paraId="638B28DB" w14:textId="77777777" w:rsidR="0096351D" w:rsidRPr="0096351D" w:rsidRDefault="0096351D" w:rsidP="0096351D">
      <w:pPr>
        <w:rPr>
          <w:b/>
          <w:bCs/>
          <w:sz w:val="28"/>
          <w:szCs w:val="32"/>
        </w:rPr>
      </w:pPr>
      <w:r w:rsidRPr="0096351D">
        <w:rPr>
          <w:rFonts w:hint="eastAsia"/>
          <w:b/>
          <w:bCs/>
          <w:sz w:val="28"/>
          <w:szCs w:val="32"/>
        </w:rPr>
        <w:t>数字出版基础：</w:t>
      </w:r>
    </w:p>
    <w:p w14:paraId="4E186D85" w14:textId="1EDD95D7" w:rsidR="0096351D" w:rsidRPr="0096351D" w:rsidRDefault="0096351D" w:rsidP="0096351D">
      <w:pPr>
        <w:pStyle w:val="a3"/>
        <w:numPr>
          <w:ilvl w:val="0"/>
          <w:numId w:val="7"/>
        </w:numPr>
        <w:tabs>
          <w:tab w:val="left" w:pos="709"/>
        </w:tabs>
        <w:ind w:left="0" w:firstLineChars="0" w:firstLine="0"/>
        <w:rPr>
          <w:rStyle w:val="markedcontent"/>
          <w:rFonts w:ascii="Arial" w:hAnsi="Arial" w:cs="Arial"/>
          <w:sz w:val="26"/>
          <w:szCs w:val="26"/>
        </w:rPr>
      </w:pPr>
      <w:r w:rsidRPr="0096351D">
        <w:rPr>
          <w:rStyle w:val="markedcontent"/>
          <w:rFonts w:ascii="Arial" w:hAnsi="Arial" w:cs="Arial" w:hint="eastAsia"/>
          <w:sz w:val="26"/>
          <w:szCs w:val="26"/>
        </w:rPr>
        <w:t>《出版专业实务（初级）》（</w:t>
      </w:r>
      <w:r w:rsidRPr="0096351D">
        <w:rPr>
          <w:rStyle w:val="markedcontent"/>
          <w:rFonts w:ascii="Arial" w:hAnsi="Arial" w:cs="Arial"/>
          <w:sz w:val="26"/>
          <w:szCs w:val="26"/>
        </w:rPr>
        <w:t>2020</w:t>
      </w:r>
      <w:r w:rsidRPr="0096351D">
        <w:rPr>
          <w:rStyle w:val="markedcontent"/>
          <w:rFonts w:ascii="Arial" w:hAnsi="Arial" w:cs="Arial" w:hint="eastAsia"/>
          <w:sz w:val="26"/>
          <w:szCs w:val="26"/>
        </w:rPr>
        <w:t>年版）</w:t>
      </w:r>
      <w:r>
        <w:rPr>
          <w:rStyle w:val="markedcontent"/>
          <w:rFonts w:ascii="Arial" w:hAnsi="Arial" w:cs="Arial" w:hint="eastAsia"/>
          <w:sz w:val="26"/>
          <w:szCs w:val="26"/>
        </w:rPr>
        <w:t>，</w:t>
      </w:r>
      <w:r w:rsidRPr="0096351D">
        <w:rPr>
          <w:rStyle w:val="markedcontent"/>
          <w:rFonts w:ascii="Arial" w:hAnsi="Arial" w:hint="eastAsia"/>
          <w:sz w:val="24"/>
          <w:szCs w:val="24"/>
        </w:rPr>
        <w:t>国家新闻出版署出版专业资格考试办公室</w:t>
      </w:r>
      <w:r>
        <w:rPr>
          <w:rStyle w:val="markedcontent"/>
          <w:rFonts w:ascii="Arial" w:hAnsi="Arial" w:hint="eastAsia"/>
          <w:sz w:val="24"/>
          <w:szCs w:val="24"/>
        </w:rPr>
        <w:t>编，</w:t>
      </w:r>
      <w:r w:rsidRPr="0096351D">
        <w:rPr>
          <w:rStyle w:val="markedcontent"/>
          <w:rFonts w:ascii="Arial" w:hAnsi="Arial" w:cs="Arial" w:hint="eastAsia"/>
          <w:sz w:val="26"/>
          <w:szCs w:val="26"/>
        </w:rPr>
        <w:t>武汉：崇文书局，</w:t>
      </w:r>
      <w:r w:rsidRPr="0096351D">
        <w:rPr>
          <w:rStyle w:val="markedcontent"/>
          <w:rFonts w:ascii="Arial" w:hAnsi="Arial" w:cs="Arial" w:hint="eastAsia"/>
          <w:sz w:val="26"/>
          <w:szCs w:val="26"/>
        </w:rPr>
        <w:t>2</w:t>
      </w:r>
      <w:r w:rsidRPr="0096351D">
        <w:rPr>
          <w:rStyle w:val="markedcontent"/>
          <w:rFonts w:ascii="Arial" w:hAnsi="Arial" w:cs="Arial"/>
          <w:sz w:val="26"/>
          <w:szCs w:val="26"/>
        </w:rPr>
        <w:t>020</w:t>
      </w:r>
      <w:r w:rsidRPr="0096351D">
        <w:rPr>
          <w:rStyle w:val="markedcontent"/>
          <w:rFonts w:ascii="Arial" w:hAnsi="Arial" w:cs="Arial" w:hint="eastAsia"/>
          <w:sz w:val="26"/>
          <w:szCs w:val="26"/>
        </w:rPr>
        <w:t>年</w:t>
      </w:r>
    </w:p>
    <w:p w14:paraId="150952A2" w14:textId="665E0BDC" w:rsidR="0096351D" w:rsidRPr="0096351D" w:rsidRDefault="0096351D" w:rsidP="0096351D">
      <w:pPr>
        <w:pStyle w:val="a3"/>
        <w:numPr>
          <w:ilvl w:val="0"/>
          <w:numId w:val="7"/>
        </w:numPr>
        <w:tabs>
          <w:tab w:val="left" w:pos="426"/>
          <w:tab w:val="left" w:pos="567"/>
          <w:tab w:val="left" w:pos="709"/>
        </w:tabs>
        <w:ind w:left="0" w:firstLineChars="0" w:firstLine="0"/>
        <w:rPr>
          <w:rStyle w:val="markedcontent"/>
          <w:rFonts w:ascii="Arial" w:hAnsi="Arial" w:cs="Arial"/>
          <w:sz w:val="26"/>
          <w:szCs w:val="26"/>
        </w:rPr>
      </w:pPr>
      <w:r w:rsidRPr="0096351D">
        <w:rPr>
          <w:rStyle w:val="markedcontent"/>
          <w:rFonts w:ascii="Arial" w:hAnsi="Arial" w:cs="Arial"/>
          <w:sz w:val="26"/>
          <w:szCs w:val="26"/>
        </w:rPr>
        <w:t>《</w:t>
      </w:r>
      <w:r w:rsidRPr="0096351D">
        <w:rPr>
          <w:rStyle w:val="markedcontent"/>
          <w:rFonts w:ascii="Arial" w:hAnsi="Arial" w:cs="Arial" w:hint="eastAsia"/>
          <w:sz w:val="26"/>
          <w:szCs w:val="26"/>
        </w:rPr>
        <w:t>数字出版基础</w:t>
      </w:r>
      <w:r w:rsidRPr="0096351D">
        <w:rPr>
          <w:rStyle w:val="markedcontent"/>
          <w:rFonts w:ascii="Arial" w:hAnsi="Arial" w:cs="Arial"/>
          <w:sz w:val="26"/>
          <w:szCs w:val="26"/>
        </w:rPr>
        <w:t>》</w:t>
      </w:r>
      <w:r w:rsidRPr="0096351D">
        <w:rPr>
          <w:rStyle w:val="markedcontent"/>
          <w:rFonts w:ascii="Arial" w:hAnsi="Arial" w:cs="Arial" w:hint="eastAsia"/>
          <w:sz w:val="26"/>
          <w:szCs w:val="26"/>
        </w:rPr>
        <w:t>（</w:t>
      </w:r>
      <w:r w:rsidRPr="0096351D">
        <w:rPr>
          <w:rStyle w:val="markedcontent"/>
          <w:rFonts w:ascii="Arial" w:hAnsi="Arial" w:cs="Arial" w:hint="eastAsia"/>
          <w:sz w:val="26"/>
          <w:szCs w:val="26"/>
        </w:rPr>
        <w:t>2</w:t>
      </w:r>
      <w:r w:rsidRPr="0096351D">
        <w:rPr>
          <w:rStyle w:val="markedcontent"/>
          <w:rFonts w:ascii="Arial" w:hAnsi="Arial" w:cs="Arial"/>
          <w:sz w:val="26"/>
          <w:szCs w:val="26"/>
        </w:rPr>
        <w:t>020</w:t>
      </w:r>
      <w:r w:rsidRPr="0096351D">
        <w:rPr>
          <w:rStyle w:val="markedcontent"/>
          <w:rFonts w:ascii="Arial" w:hAnsi="Arial" w:cs="Arial" w:hint="eastAsia"/>
          <w:sz w:val="26"/>
          <w:szCs w:val="26"/>
        </w:rPr>
        <w:t>年版</w:t>
      </w:r>
      <w:r w:rsidRPr="0096351D">
        <w:rPr>
          <w:rStyle w:val="markedcontent"/>
          <w:rFonts w:ascii="Arial" w:hAnsi="Arial" w:cs="Arial" w:hint="eastAsia"/>
          <w:sz w:val="26"/>
          <w:szCs w:val="26"/>
        </w:rPr>
        <w:t>）</w:t>
      </w:r>
      <w:r w:rsidRPr="0096351D">
        <w:rPr>
          <w:rStyle w:val="markedcontent"/>
          <w:rFonts w:ascii="Arial" w:hAnsi="Arial" w:cs="Arial" w:hint="eastAsia"/>
          <w:sz w:val="26"/>
          <w:szCs w:val="26"/>
        </w:rPr>
        <w:t>,</w:t>
      </w:r>
      <w:r w:rsidRPr="0096351D">
        <w:rPr>
          <w:rStyle w:val="markedcontent"/>
          <w:rFonts w:ascii="Arial" w:hAnsi="Arial" w:cs="Arial" w:hint="eastAsia"/>
          <w:sz w:val="26"/>
          <w:szCs w:val="26"/>
        </w:rPr>
        <w:t>国家新闻出版署出版专业资格考试办公室编</w:t>
      </w:r>
      <w:r w:rsidRPr="0096351D">
        <w:rPr>
          <w:rStyle w:val="markedcontent"/>
          <w:rFonts w:ascii="Arial" w:hAnsi="Arial" w:cs="Arial"/>
          <w:sz w:val="26"/>
          <w:szCs w:val="26"/>
        </w:rPr>
        <w:t>，北京：</w:t>
      </w:r>
      <w:r w:rsidRPr="0096351D">
        <w:rPr>
          <w:rStyle w:val="markedcontent"/>
          <w:rFonts w:ascii="Arial" w:hAnsi="Arial" w:cs="Arial" w:hint="eastAsia"/>
          <w:sz w:val="26"/>
          <w:szCs w:val="26"/>
        </w:rPr>
        <w:t>电子工业出版社、中国书籍出版社，</w:t>
      </w:r>
      <w:r w:rsidRPr="0096351D">
        <w:rPr>
          <w:rStyle w:val="markedcontent"/>
          <w:rFonts w:ascii="Arial" w:hAnsi="Arial" w:cs="Arial"/>
          <w:sz w:val="26"/>
          <w:szCs w:val="26"/>
        </w:rPr>
        <w:t>2020</w:t>
      </w:r>
      <w:r w:rsidRPr="0096351D">
        <w:rPr>
          <w:rStyle w:val="markedcontent"/>
          <w:rFonts w:ascii="Arial" w:hAnsi="Arial" w:cs="Arial" w:hint="eastAsia"/>
          <w:sz w:val="26"/>
          <w:szCs w:val="26"/>
        </w:rPr>
        <w:t>年</w:t>
      </w:r>
    </w:p>
    <w:p w14:paraId="545E7399" w14:textId="77777777" w:rsidR="0096351D" w:rsidRPr="009E7E42" w:rsidRDefault="0096351D" w:rsidP="0096351D">
      <w:pPr>
        <w:rPr>
          <w:b/>
          <w:bCs/>
          <w:sz w:val="28"/>
          <w:szCs w:val="32"/>
        </w:rPr>
      </w:pPr>
      <w:r w:rsidRPr="009E7E42">
        <w:rPr>
          <w:rFonts w:hint="eastAsia"/>
          <w:b/>
          <w:bCs/>
          <w:sz w:val="28"/>
          <w:szCs w:val="32"/>
        </w:rPr>
        <w:t>数字传播基础：</w:t>
      </w:r>
    </w:p>
    <w:p w14:paraId="59ED15ED" w14:textId="294E1E41" w:rsidR="0096351D" w:rsidRDefault="00FE0A71" w:rsidP="00057DF8">
      <w:pPr>
        <w:pStyle w:val="a3"/>
        <w:numPr>
          <w:ilvl w:val="0"/>
          <w:numId w:val="9"/>
        </w:numPr>
        <w:tabs>
          <w:tab w:val="left" w:pos="0"/>
          <w:tab w:val="left" w:pos="709"/>
        </w:tabs>
        <w:ind w:left="0" w:firstLineChars="0" w:firstLine="0"/>
        <w:rPr>
          <w:rStyle w:val="markedcontent"/>
          <w:rFonts w:ascii="Arial" w:hAnsi="Arial" w:cs="Arial"/>
          <w:sz w:val="26"/>
          <w:szCs w:val="26"/>
        </w:rPr>
      </w:pPr>
      <w:r w:rsidRPr="0096351D">
        <w:rPr>
          <w:rStyle w:val="markedcontent"/>
          <w:rFonts w:ascii="Arial" w:hAnsi="Arial" w:cs="Arial" w:hint="eastAsia"/>
          <w:sz w:val="26"/>
          <w:szCs w:val="26"/>
        </w:rPr>
        <w:t>《</w:t>
      </w:r>
      <w:r w:rsidR="0096351D" w:rsidRPr="00FE0A71">
        <w:rPr>
          <w:rStyle w:val="markedcontent"/>
          <w:rFonts w:ascii="Arial" w:hAnsi="Arial" w:cs="Arial" w:hint="eastAsia"/>
          <w:sz w:val="26"/>
          <w:szCs w:val="26"/>
        </w:rPr>
        <w:t>数字媒介传播概论</w:t>
      </w:r>
      <w:r w:rsidRPr="0096351D">
        <w:rPr>
          <w:rStyle w:val="markedcontent"/>
          <w:rFonts w:ascii="Arial" w:hAnsi="Arial" w:cs="Arial" w:hint="eastAsia"/>
          <w:sz w:val="26"/>
          <w:szCs w:val="26"/>
        </w:rPr>
        <w:t>》</w:t>
      </w:r>
      <w:r w:rsidR="0096351D" w:rsidRPr="00FE0A71">
        <w:rPr>
          <w:rStyle w:val="markedcontent"/>
          <w:rFonts w:ascii="Arial" w:hAnsi="Arial" w:cs="Arial" w:hint="eastAsia"/>
          <w:sz w:val="26"/>
          <w:szCs w:val="26"/>
        </w:rPr>
        <w:t>（数字媒体系列教材），</w:t>
      </w:r>
      <w:r w:rsidRPr="00FE0A71">
        <w:rPr>
          <w:rStyle w:val="markedcontent"/>
          <w:rFonts w:ascii="Arial" w:hAnsi="Arial" w:cs="Arial" w:hint="eastAsia"/>
          <w:sz w:val="26"/>
          <w:szCs w:val="26"/>
        </w:rPr>
        <w:t>刘静，陈红艳</w:t>
      </w:r>
      <w:r w:rsidR="00057DF8">
        <w:rPr>
          <w:rStyle w:val="markedcontent"/>
          <w:rFonts w:ascii="Arial" w:hAnsi="Arial" w:cs="Arial" w:hint="eastAsia"/>
          <w:sz w:val="26"/>
          <w:szCs w:val="26"/>
        </w:rPr>
        <w:t>编著</w:t>
      </w:r>
      <w:r w:rsidRPr="00FE0A71">
        <w:rPr>
          <w:rStyle w:val="markedcontent"/>
          <w:rFonts w:ascii="Arial" w:hAnsi="Arial" w:cs="Arial" w:hint="eastAsia"/>
          <w:sz w:val="26"/>
          <w:szCs w:val="26"/>
        </w:rPr>
        <w:t>，</w:t>
      </w:r>
      <w:r w:rsidR="0096351D" w:rsidRPr="00FE0A71">
        <w:rPr>
          <w:rStyle w:val="markedcontent"/>
          <w:rFonts w:ascii="Arial" w:hAnsi="Arial" w:cs="Arial" w:hint="eastAsia"/>
          <w:sz w:val="26"/>
          <w:szCs w:val="26"/>
        </w:rPr>
        <w:t>北京：清华大学出版社，</w:t>
      </w:r>
      <w:r w:rsidR="0096351D" w:rsidRPr="00FE0A71">
        <w:rPr>
          <w:rStyle w:val="markedcontent"/>
          <w:rFonts w:ascii="Arial" w:hAnsi="Arial" w:cs="Arial"/>
          <w:sz w:val="26"/>
          <w:szCs w:val="26"/>
        </w:rPr>
        <w:t>2014</w:t>
      </w:r>
      <w:r w:rsidR="0096351D" w:rsidRPr="00FE0A71">
        <w:rPr>
          <w:rStyle w:val="markedcontent"/>
          <w:rFonts w:ascii="Arial" w:hAnsi="Arial" w:cs="Arial" w:hint="eastAsia"/>
          <w:sz w:val="26"/>
          <w:szCs w:val="26"/>
        </w:rPr>
        <w:t>年</w:t>
      </w:r>
    </w:p>
    <w:p w14:paraId="34CC18C1" w14:textId="34EB7EF4" w:rsidR="00FE0A71" w:rsidRDefault="00FE0A71" w:rsidP="00057DF8">
      <w:pPr>
        <w:pStyle w:val="a3"/>
        <w:numPr>
          <w:ilvl w:val="0"/>
          <w:numId w:val="9"/>
        </w:numPr>
        <w:tabs>
          <w:tab w:val="left" w:pos="0"/>
          <w:tab w:val="left" w:pos="709"/>
        </w:tabs>
        <w:ind w:left="0" w:firstLineChars="0" w:firstLine="0"/>
        <w:rPr>
          <w:rStyle w:val="markedcontent"/>
          <w:rFonts w:ascii="Arial" w:hAnsi="Arial" w:cs="Arial"/>
          <w:sz w:val="26"/>
          <w:szCs w:val="26"/>
        </w:rPr>
      </w:pPr>
      <w:r w:rsidRPr="0096351D">
        <w:rPr>
          <w:rStyle w:val="markedcontent"/>
          <w:rFonts w:ascii="Arial" w:hAnsi="Arial" w:cs="Arial" w:hint="eastAsia"/>
          <w:sz w:val="26"/>
          <w:szCs w:val="26"/>
        </w:rPr>
        <w:t>《</w:t>
      </w:r>
      <w:r>
        <w:rPr>
          <w:rStyle w:val="markedcontent"/>
          <w:rFonts w:ascii="Arial" w:hAnsi="Arial" w:cs="Arial" w:hint="eastAsia"/>
          <w:sz w:val="26"/>
          <w:szCs w:val="26"/>
        </w:rPr>
        <w:t>网络传播概论</w:t>
      </w:r>
      <w:r w:rsidRPr="0096351D">
        <w:rPr>
          <w:rStyle w:val="markedcontent"/>
          <w:rFonts w:ascii="Arial" w:hAnsi="Arial" w:cs="Arial" w:hint="eastAsia"/>
          <w:sz w:val="26"/>
          <w:szCs w:val="26"/>
        </w:rPr>
        <w:t>》</w:t>
      </w:r>
      <w:r>
        <w:rPr>
          <w:rStyle w:val="markedcontent"/>
          <w:rFonts w:ascii="Arial" w:hAnsi="Arial" w:cs="Arial" w:hint="eastAsia"/>
          <w:sz w:val="26"/>
          <w:szCs w:val="26"/>
        </w:rPr>
        <w:t>（第四版），彭兰著，北京：中国人民大学出版，</w:t>
      </w:r>
      <w:r>
        <w:rPr>
          <w:rStyle w:val="markedcontent"/>
          <w:rFonts w:ascii="Arial" w:hAnsi="Arial" w:cs="Arial" w:hint="eastAsia"/>
          <w:sz w:val="26"/>
          <w:szCs w:val="26"/>
        </w:rPr>
        <w:t>2</w:t>
      </w:r>
      <w:r>
        <w:rPr>
          <w:rStyle w:val="markedcontent"/>
          <w:rFonts w:ascii="Arial" w:hAnsi="Arial" w:cs="Arial"/>
          <w:sz w:val="26"/>
          <w:szCs w:val="26"/>
        </w:rPr>
        <w:t>017</w:t>
      </w:r>
      <w:r>
        <w:rPr>
          <w:rStyle w:val="markedcontent"/>
          <w:rFonts w:ascii="Arial" w:hAnsi="Arial" w:cs="Arial" w:hint="eastAsia"/>
          <w:sz w:val="26"/>
          <w:szCs w:val="26"/>
        </w:rPr>
        <w:t>年</w:t>
      </w:r>
    </w:p>
    <w:p w14:paraId="795020B0" w14:textId="28871576" w:rsidR="001C4DEF" w:rsidRDefault="001C4DEF" w:rsidP="008079DE">
      <w:pPr>
        <w:pStyle w:val="a3"/>
        <w:tabs>
          <w:tab w:val="left" w:pos="567"/>
        </w:tabs>
        <w:ind w:left="360" w:firstLineChars="0" w:firstLine="0"/>
        <w:rPr>
          <w:rStyle w:val="markedcontent"/>
          <w:rFonts w:ascii="Arial" w:hAnsi="Arial" w:hint="eastAsia"/>
        </w:rPr>
      </w:pPr>
    </w:p>
    <w:p w14:paraId="3A254F0C" w14:textId="77777777" w:rsidR="001C4DEF" w:rsidRPr="008079DE" w:rsidRDefault="001C4DEF" w:rsidP="001C4DEF">
      <w:pPr>
        <w:pStyle w:val="a3"/>
        <w:tabs>
          <w:tab w:val="left" w:pos="567"/>
        </w:tabs>
        <w:ind w:left="720" w:firstLineChars="0" w:firstLine="0"/>
        <w:rPr>
          <w:rStyle w:val="markedcontent"/>
          <w:rFonts w:ascii="Arial" w:hAnsi="Arial"/>
        </w:rPr>
      </w:pPr>
    </w:p>
    <w:sectPr w:rsidR="001C4DEF" w:rsidRPr="008079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4713E"/>
    <w:multiLevelType w:val="hybridMultilevel"/>
    <w:tmpl w:val="166EB88A"/>
    <w:lvl w:ilvl="0" w:tplc="C136B9AC">
      <w:start w:val="1"/>
      <w:numFmt w:val="decimal"/>
      <w:lvlText w:val="（%1）"/>
      <w:lvlJc w:val="left"/>
      <w:pPr>
        <w:ind w:left="502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1" w15:restartNumberingAfterBreak="0">
    <w:nsid w:val="0C68338A"/>
    <w:multiLevelType w:val="hybridMultilevel"/>
    <w:tmpl w:val="EDD485DC"/>
    <w:lvl w:ilvl="0" w:tplc="AF3C1D6C">
      <w:start w:val="1"/>
      <w:numFmt w:val="decimal"/>
      <w:lvlText w:val="（%1）"/>
      <w:lvlJc w:val="left"/>
      <w:pPr>
        <w:ind w:left="502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E68564F"/>
    <w:multiLevelType w:val="hybridMultilevel"/>
    <w:tmpl w:val="A358012C"/>
    <w:lvl w:ilvl="0" w:tplc="2BFEF564">
      <w:start w:val="1"/>
      <w:numFmt w:val="decimal"/>
      <w:lvlText w:val="（%1）"/>
      <w:lvlJc w:val="left"/>
      <w:pPr>
        <w:ind w:left="15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30D0FFC"/>
    <w:multiLevelType w:val="hybridMultilevel"/>
    <w:tmpl w:val="A15AAB98"/>
    <w:lvl w:ilvl="0" w:tplc="C6E49D80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cs="宋体" w:hint="default"/>
        <w:sz w:val="26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1830481"/>
    <w:multiLevelType w:val="hybridMultilevel"/>
    <w:tmpl w:val="A508A48A"/>
    <w:lvl w:ilvl="0" w:tplc="B1D00A82">
      <w:start w:val="1"/>
      <w:numFmt w:val="decimal"/>
      <w:lvlText w:val="（%1）"/>
      <w:lvlJc w:val="left"/>
      <w:pPr>
        <w:ind w:left="360" w:hanging="360"/>
      </w:pPr>
      <w:rPr>
        <w:rFonts w:hint="eastAsia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4471481"/>
    <w:multiLevelType w:val="hybridMultilevel"/>
    <w:tmpl w:val="76B8FD56"/>
    <w:lvl w:ilvl="0" w:tplc="C136B9AC">
      <w:start w:val="1"/>
      <w:numFmt w:val="decimal"/>
      <w:lvlText w:val="（%1）"/>
      <w:lvlJc w:val="left"/>
      <w:pPr>
        <w:ind w:left="383" w:hanging="383"/>
      </w:pPr>
      <w:rPr>
        <w:rFonts w:hint="eastAsia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AFC7014"/>
    <w:multiLevelType w:val="hybridMultilevel"/>
    <w:tmpl w:val="AB0457FE"/>
    <w:lvl w:ilvl="0" w:tplc="C136B9AC">
      <w:start w:val="1"/>
      <w:numFmt w:val="decimal"/>
      <w:lvlText w:val="（%1）"/>
      <w:lvlJc w:val="left"/>
      <w:pPr>
        <w:ind w:left="720" w:hanging="360"/>
      </w:pPr>
      <w:rPr>
        <w:rFonts w:hint="eastAsia"/>
        <w:sz w:val="26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6BAD2A9D"/>
    <w:multiLevelType w:val="hybridMultilevel"/>
    <w:tmpl w:val="3F1210D4"/>
    <w:lvl w:ilvl="0" w:tplc="F3D26D3E">
      <w:start w:val="1"/>
      <w:numFmt w:val="decimal"/>
      <w:lvlText w:val="(%1)"/>
      <w:lvlJc w:val="left"/>
      <w:pPr>
        <w:ind w:left="383" w:hanging="383"/>
      </w:pPr>
      <w:rPr>
        <w:rFonts w:asciiTheme="minorHAnsi" w:hAnsiTheme="minorHAnsi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C954DBF"/>
    <w:multiLevelType w:val="hybridMultilevel"/>
    <w:tmpl w:val="DBBC5CEE"/>
    <w:lvl w:ilvl="0" w:tplc="C136B9AC">
      <w:start w:val="1"/>
      <w:numFmt w:val="decimal"/>
      <w:lvlText w:val="（%1）"/>
      <w:lvlJc w:val="left"/>
      <w:pPr>
        <w:ind w:left="360" w:hanging="360"/>
      </w:pPr>
      <w:rPr>
        <w:rFonts w:hint="eastAsia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139"/>
    <w:rsid w:val="00057DF8"/>
    <w:rsid w:val="001B74C4"/>
    <w:rsid w:val="001C4DEF"/>
    <w:rsid w:val="002423ED"/>
    <w:rsid w:val="003F17F4"/>
    <w:rsid w:val="007A7D12"/>
    <w:rsid w:val="007F6CC2"/>
    <w:rsid w:val="008079DE"/>
    <w:rsid w:val="00875DDA"/>
    <w:rsid w:val="0096351D"/>
    <w:rsid w:val="009E7E42"/>
    <w:rsid w:val="00A2643B"/>
    <w:rsid w:val="00A60276"/>
    <w:rsid w:val="00AB77CB"/>
    <w:rsid w:val="00C12374"/>
    <w:rsid w:val="00C40CDF"/>
    <w:rsid w:val="00DE7AE4"/>
    <w:rsid w:val="00F53962"/>
    <w:rsid w:val="00F72139"/>
    <w:rsid w:val="00F76C72"/>
    <w:rsid w:val="00FE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41426"/>
  <w15:chartTrackingRefBased/>
  <w15:docId w15:val="{93CF873E-A369-4A80-A67E-22D072475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A2643B"/>
  </w:style>
  <w:style w:type="paragraph" w:styleId="a3">
    <w:name w:val="List Paragraph"/>
    <w:basedOn w:val="a"/>
    <w:uiPriority w:val="34"/>
    <w:qFormat/>
    <w:rsid w:val="00A2643B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A264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5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LIPING</dc:creator>
  <cp:keywords/>
  <dc:description/>
  <cp:lastModifiedBy>XU LIPING</cp:lastModifiedBy>
  <cp:revision>55</cp:revision>
  <dcterms:created xsi:type="dcterms:W3CDTF">2021-09-07T13:11:00Z</dcterms:created>
  <dcterms:modified xsi:type="dcterms:W3CDTF">2021-09-15T04:22:00Z</dcterms:modified>
</cp:coreProperties>
</file>